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 «Өнеркәсіптегі диагностика және бақылау технологиясы» пәні</w:t>
      </w: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Times New Roman" w:hAnsi="Times New Roman" w:cs="Times New Roman"/>
          <w:bCs/>
          <w:sz w:val="28"/>
          <w:szCs w:val="28"/>
          <w:lang w:val="kk-KZ" w:eastAsia="zh-CN"/>
        </w:rPr>
        <w:t>Пәнге кіріспе. Сенімділік туралы мәліметтер. Сенімділік теориясының негіздері. Сенімділік теориясының терминдері мен анықтамалары. Сенімділіктің сандық көрсеткіштері</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 xml:space="preserve">Сенімділік туралы мәліметтермен, сенімділік теориясының негіздерімен, сенімділік теориясының терминдері мен анықтамаларымен,  сенімділіктің сандық көрсеткіштерімен танысу. </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туралы мәліметтер мен теориялар</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теориясының терминдері мен анықтамалар</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Сенімділіктің сандық көрсеткіштері</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567"/>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Бұйымның сенімділігі – бұйымның талап етілетін уақыт ішінде өзінің пайдаланулық қасиеттерін сақтай отырып берілген функцияларды орындау қасиетті.Сенімділік- объектінің қажетті функцияларды орындау мүмкіндігін уақытында сақтау қасиеті. Мысалы: электр қозғалтқышы үшін - білікке қажетті жылдамдықты және айналу жиілігін қамтамасыз ету үшін; электрмен жабдықтау жүйесі үшін - энергия тұтынушыларды қажетті сападағы энергиямен қамтамасыз ету.Сенімділік- объектінің сапасының маңызды көрсеткіші. Оны басқа сапалық көрсеткіштермен салыстыруға да, шатастыруға да болмайды.</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Бақылау сұрақтары:</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Бұйымның сенімділігі туралы мәліметтер</w:t>
      </w:r>
      <w:r w:rsidR="00C561A1">
        <w:rPr>
          <w:rFonts w:ascii="Times New Roman" w:eastAsia="Times New Roman" w:hAnsi="Times New Roman" w:cs="Times New Roman"/>
          <w:b/>
          <w:sz w:val="28"/>
          <w:szCs w:val="28"/>
          <w:lang w:val="kk-KZ" w:eastAsia="zh-CN"/>
        </w:rPr>
        <w:t>ді анықтаңыз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теориясының негізгі түсініктері</w:t>
      </w:r>
      <w:r w:rsidR="00C561A1">
        <w:rPr>
          <w:rFonts w:ascii="Times New Roman" w:eastAsia="Times New Roman" w:hAnsi="Times New Roman" w:cs="Times New Roman"/>
          <w:b/>
          <w:sz w:val="28"/>
          <w:szCs w:val="28"/>
          <w:lang w:val="kk-KZ" w:eastAsia="zh-CN"/>
        </w:rPr>
        <w:t>н сипаттаңыз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қасиеттері жəне оның сипаттамасы</w:t>
      </w:r>
      <w:r w:rsidR="00C561A1">
        <w:rPr>
          <w:rFonts w:ascii="Times New Roman" w:eastAsia="Times New Roman" w:hAnsi="Times New Roman" w:cs="Times New Roman"/>
          <w:b/>
          <w:sz w:val="28"/>
          <w:szCs w:val="28"/>
          <w:lang w:val="kk-KZ" w:eastAsia="zh-CN"/>
        </w:rPr>
        <w:t>на шолу жасаңыз</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Сенімділіктің сандық көрсеткіштері</w:t>
      </w:r>
      <w:r w:rsidR="00C561A1">
        <w:rPr>
          <w:rFonts w:ascii="Times New Roman" w:eastAsia="Times New Roman" w:hAnsi="Times New Roman" w:cs="Times New Roman"/>
          <w:b/>
          <w:sz w:val="28"/>
          <w:szCs w:val="28"/>
          <w:lang w:val="kk-KZ" w:eastAsia="zh-CN"/>
        </w:rPr>
        <w:t>н талдаңыз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Сенімділіктің күйлері мен оқиғалары</w:t>
      </w:r>
      <w:r w:rsidR="00C561A1">
        <w:rPr>
          <w:rFonts w:ascii="Times New Roman" w:eastAsia="Times New Roman" w:hAnsi="Times New Roman" w:cs="Times New Roman"/>
          <w:b/>
          <w:sz w:val="28"/>
          <w:szCs w:val="28"/>
          <w:lang w:val="kk-KZ" w:eastAsia="zh-CN"/>
        </w:rPr>
        <w:t>н талдаңыз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1.Ж. О. Құлсейітов. КӨЛІК ТЕХНИКАСЫНЫҢ СЕНІМДІЛІГІ. Оқулық.2012</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2.1 Шишмарев В.Ю. Надежность технических систем:учебник для студ.высш.учеб.заведений. – М.:Издательский центр «Академия», 2010. −304с</w:t>
      </w:r>
    </w:p>
    <w:p w:rsidR="00C515C3" w:rsidRDefault="00C515C3" w:rsidP="00C515C3">
      <w:pPr>
        <w:jc w:val="center"/>
        <w:rPr>
          <w:rFonts w:ascii="Times New Roman" w:eastAsia="Times New Roman" w:hAnsi="Times New Roman" w:cs="Times New Roman"/>
          <w:b/>
          <w:sz w:val="28"/>
          <w:szCs w:val="28"/>
          <w:lang w:val="kk-KZ" w:eastAsia="zh-CN"/>
        </w:rPr>
      </w:pPr>
    </w:p>
    <w:p w:rsidR="00C515C3" w:rsidRDefault="00C515C3" w:rsidP="00C515C3">
      <w:pPr>
        <w:jc w:val="center"/>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lastRenderedPageBreak/>
        <w:t>№2 Дәріс</w:t>
      </w:r>
    </w:p>
    <w:p w:rsidR="00C515C3" w:rsidRPr="00C515C3" w:rsidRDefault="00C515C3" w:rsidP="00C515C3">
      <w:pPr>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Times New Roman" w:hAnsi="Times New Roman" w:cs="Times New Roman"/>
          <w:bCs/>
          <w:sz w:val="28"/>
          <w:szCs w:val="28"/>
          <w:lang w:val="kk-KZ" w:eastAsia="zh-CN"/>
        </w:rPr>
        <w:t>Жабдықтардың сенімділіктерін бағалау. Сенімділікті бағалау. Физикалық, моральдық және техника-экономикалық ұзақ мерзімділік.</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Жабдықтардың сенімділіктерін бағалаумен танысу, физикалық, моральдық және техника-экономикалық ұзақ мерзімділікті зерделеу.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сенімділігін бағалау кезеңдері</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физикалық, моральдық және техника-экономикалық өмір ұзақтықтарының анықтамалары</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өмір ұзақтығын арттыру әдістері</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Жабдықтардың сенімділіктерін бағалау олар жұмыс істеп тұрғанда алынған статистикалык деректерді жинау, жүйелеу және өңдеу арқылы іске асырылады. Жабдықтардың сенімділігін бағалау 4 негізгі кезеңдерден тұрады: 1)жабдықтардың істен шығулары жөнінде деректер жинау; 2) алынған деректерді жүйелеу, талдау жасау және жалпылау; 3) жабдықтардың сенімділігін бағалайтын сандық көрсеткіштерді таңдау және негіздеу; 4) істен шығулар заңдылықтарын табу үшін алынған деректерді математикалық өңдеу.Машина бөлшектерінің өмір ұзақтығын арттыру әдістерін үшке бөлуге болады:- конструктивтік; - технологиялық; - пайдаланулық. Техникалық жүйелердің қалпына келтірілетін элементтері ретінде машина тетіктерінің сенімділігін сипаттау үшін қалпына келтіру теориясының математикалық үлгілері қолданылады.</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Жабдықтардың сенімділіктерін бағалау</w:t>
      </w:r>
      <w:r w:rsidR="00C561A1">
        <w:rPr>
          <w:rFonts w:ascii="Times New Roman" w:eastAsia="Times New Roman" w:hAnsi="Times New Roman" w:cs="Times New Roman"/>
          <w:b/>
          <w:sz w:val="28"/>
          <w:szCs w:val="28"/>
          <w:lang w:val="kk-KZ" w:eastAsia="zh-CN"/>
        </w:rPr>
        <w:t xml:space="preserve"> жолдарын атаңыз</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физикалық, моральдық және техника-экономикалық өмір ұзақтықтарының анықтамалары</w:t>
      </w:r>
      <w:r w:rsidR="00C561A1">
        <w:rPr>
          <w:rFonts w:ascii="Times New Roman" w:eastAsia="Times New Roman" w:hAnsi="Times New Roman" w:cs="Times New Roman"/>
          <w:b/>
          <w:sz w:val="28"/>
          <w:szCs w:val="28"/>
          <w:lang w:val="kk-KZ" w:eastAsia="zh-CN"/>
        </w:rPr>
        <w:t>на шолу жасаңыз</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Жабдықтың өмір ұзақтығын арттыру әдістері</w:t>
      </w:r>
      <w:r w:rsidR="00C561A1">
        <w:rPr>
          <w:rFonts w:ascii="Times New Roman" w:eastAsia="Times New Roman" w:hAnsi="Times New Roman" w:cs="Times New Roman"/>
          <w:b/>
          <w:sz w:val="28"/>
          <w:szCs w:val="28"/>
          <w:lang w:val="kk-KZ" w:eastAsia="zh-CN"/>
        </w:rPr>
        <w:t>не талдау жасаңыз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Сенімділік теориясындағы математикалық үлгілер</w:t>
      </w:r>
      <w:r w:rsidR="00C561A1">
        <w:rPr>
          <w:rFonts w:ascii="Times New Roman" w:eastAsia="Times New Roman" w:hAnsi="Times New Roman" w:cs="Times New Roman"/>
          <w:b/>
          <w:sz w:val="28"/>
          <w:szCs w:val="28"/>
          <w:lang w:val="kk-KZ" w:eastAsia="zh-CN"/>
        </w:rPr>
        <w:t>ін талдаңыз</w:t>
      </w:r>
    </w:p>
    <w:p w:rsidR="00C515C3" w:rsidRPr="00C515C3" w:rsidRDefault="00C515C3" w:rsidP="00C515C3">
      <w:pPr>
        <w:jc w:val="both"/>
        <w:rPr>
          <w:rFonts w:ascii="Times New Roman" w:eastAsia="Times New Roman" w:hAnsi="Times New Roman" w:cs="Times New Roman"/>
          <w:b/>
          <w:sz w:val="28"/>
          <w:szCs w:val="28"/>
          <w:lang w:val="kk-KZ" w:eastAsia="zh-CN"/>
        </w:rPr>
      </w:pP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 Острейковский В. А. Теория надежности. – М: Высшая школа,  2003. – 463с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2.Ж. О. Құлсейітов. КӨЛІК ТЕХНИКАСЫНЫҢ СЕНІМДІЛІГІ. Оқулық.2012</w:t>
      </w: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lastRenderedPageBreak/>
        <w:t>№3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Times New Roman" w:hAnsi="Times New Roman" w:cs="Times New Roman"/>
          <w:bCs/>
          <w:sz w:val="28"/>
          <w:szCs w:val="28"/>
          <w:lang w:val="kk-KZ" w:eastAsia="zh-CN"/>
        </w:rPr>
        <w:t>Бөлшектердің бұзылуының түрлері. Бөлшектердің бұзылуының түрлерінің сыныптамасы. Деформация және сыну. Тозу. Қажалу түрлерінің сыныптамасы. Бөлшектердің тозуына әсер ететін факторлар.</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Бөлшектердің бұзылуының түрлерімен,сыныптамасымен танысу, деформация және сыну, тозу, қажалу ұғымдарына анықтама беру, бөлшектердің тозуына әсер ететін факторлармен танысу.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Бөлшектердің бұзылуының түрлері</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Деформация және сыну. Тозу</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Бөлшектердің тозуына әсер ететін факторлар</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Көптеген бөлшектер динамикалық және статикалық күштер әсеріне, сондай-ақ, қарқынды тозу мен даттануға ұшырайды, күрделі жағдайларда жұмыс істейді (қоршаған ортаның температурасы  500С, ұңғыдағы температура 200-3000С болуы мүмкін).  Құрылымдары және жасалған материалдары әртүрлі бөлшектердің істен шығу себептері де әртүрлі. Бөлшектердің шыдам мерзімін арттыру үшін бұзылуға әкеліп соғатын себептерді талдау керек. Бөлшектердің бұзылуың келесі топтарға бөледі: 1) деформация және сыну;  2) тозу; 3) химиялық-жылулық зақымдану.Тозу материалдың бөлінуі немесе қалдық майысуы түрінде білінетін қажалудың нәтижесі.Қажалудың түрлері: - механикалық;- молекулалық-механикалық; - коррозиялық-механикалық.</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contextualSpacing/>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 Бөлшектердің бұзылуының түрлері және сыныптамасы</w:t>
      </w:r>
      <w:r w:rsidR="00C561A1">
        <w:rPr>
          <w:rFonts w:ascii="Times New Roman" w:eastAsia="Times New Roman" w:hAnsi="Times New Roman" w:cs="Times New Roman"/>
          <w:b/>
          <w:sz w:val="28"/>
          <w:szCs w:val="28"/>
          <w:lang w:val="kk-KZ" w:eastAsia="zh-CN"/>
        </w:rPr>
        <w:t>н анықтаңыз</w:t>
      </w:r>
    </w:p>
    <w:p w:rsidR="00C515C3" w:rsidRPr="00C515C3" w:rsidRDefault="00C561A1" w:rsidP="00C515C3">
      <w:pPr>
        <w:numPr>
          <w:ilvl w:val="0"/>
          <w:numId w:val="4"/>
        </w:numPr>
        <w:contextualSpacing/>
        <w:rPr>
          <w:rFonts w:ascii="Times New Roman" w:eastAsia="Times New Roman" w:hAnsi="Times New Roman" w:cs="Times New Roman"/>
          <w:b/>
          <w:sz w:val="28"/>
          <w:szCs w:val="28"/>
          <w:lang w:val="kk-KZ" w:eastAsia="zh-CN"/>
        </w:rPr>
      </w:pPr>
      <w:r>
        <w:rPr>
          <w:rFonts w:ascii="Times New Roman" w:eastAsia="Times New Roman" w:hAnsi="Times New Roman" w:cs="Times New Roman"/>
          <w:b/>
          <w:sz w:val="28"/>
          <w:szCs w:val="28"/>
          <w:lang w:val="kk-KZ" w:eastAsia="zh-CN"/>
        </w:rPr>
        <w:t>Деформация және сыну, т</w:t>
      </w:r>
      <w:r w:rsidR="00C515C3" w:rsidRPr="00C515C3">
        <w:rPr>
          <w:rFonts w:ascii="Times New Roman" w:eastAsia="Times New Roman" w:hAnsi="Times New Roman" w:cs="Times New Roman"/>
          <w:b/>
          <w:sz w:val="28"/>
          <w:szCs w:val="28"/>
          <w:lang w:val="kk-KZ" w:eastAsia="zh-CN"/>
        </w:rPr>
        <w:t>озу</w:t>
      </w:r>
      <w:r>
        <w:rPr>
          <w:rFonts w:ascii="Times New Roman" w:eastAsia="Times New Roman" w:hAnsi="Times New Roman" w:cs="Times New Roman"/>
          <w:b/>
          <w:sz w:val="28"/>
          <w:szCs w:val="28"/>
          <w:lang w:val="kk-KZ" w:eastAsia="zh-CN"/>
        </w:rPr>
        <w:t xml:space="preserve"> жайлы сипаттама беріңіз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Қажалу түрлерінің сыныптамасы</w:t>
      </w:r>
      <w:r w:rsidR="00C561A1">
        <w:rPr>
          <w:rFonts w:ascii="Times New Roman" w:eastAsia="Times New Roman" w:hAnsi="Times New Roman" w:cs="Times New Roman"/>
          <w:b/>
          <w:sz w:val="28"/>
          <w:szCs w:val="28"/>
          <w:lang w:val="kk-KZ" w:eastAsia="zh-CN"/>
        </w:rPr>
        <w:t>н анықтаңыз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bCs/>
          <w:sz w:val="28"/>
          <w:szCs w:val="28"/>
          <w:lang w:val="kk-KZ" w:eastAsia="zh-CN"/>
        </w:rPr>
        <w:t>Бөлшектердің тозуына әсер ететін факторлар</w:t>
      </w:r>
      <w:r w:rsidR="00C561A1">
        <w:rPr>
          <w:rFonts w:ascii="Times New Roman" w:eastAsia="Times New Roman" w:hAnsi="Times New Roman" w:cs="Times New Roman"/>
          <w:b/>
          <w:bCs/>
          <w:sz w:val="28"/>
          <w:szCs w:val="28"/>
          <w:lang w:val="kk-KZ" w:eastAsia="zh-CN"/>
        </w:rPr>
        <w:t>ды талдаңыз</w:t>
      </w:r>
    </w:p>
    <w:p w:rsidR="00C515C3" w:rsidRPr="00C515C3" w:rsidRDefault="00C515C3" w:rsidP="00C515C3">
      <w:pPr>
        <w:numPr>
          <w:ilvl w:val="0"/>
          <w:numId w:val="4"/>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Табиғи тозу мен қажалудың себептері</w:t>
      </w:r>
      <w:r w:rsidR="00C561A1">
        <w:rPr>
          <w:rFonts w:ascii="Times New Roman" w:eastAsia="Times New Roman" w:hAnsi="Times New Roman" w:cs="Times New Roman"/>
          <w:b/>
          <w:sz w:val="28"/>
          <w:szCs w:val="28"/>
          <w:lang w:val="kk-KZ" w:eastAsia="zh-CN"/>
        </w:rPr>
        <w:t>н талдаңыз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1.Н.Г. Полюшкин. ОСНОВЫ ТЕОРИИ ТРЕНИЯ, ИЗНОСА И СМАЗКИ. Красноярск 2013</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2.Е. И. Кордикова. ТРИБОТЕХНИКА КОНСПЕКТ ЛЕКЦИЙ (ЭЛЕКТРОННЫЙ ВАРИАНТ)</w:t>
      </w:r>
    </w:p>
    <w:p w:rsidR="00C515C3" w:rsidRPr="00C515C3" w:rsidRDefault="00C515C3" w:rsidP="00C515C3">
      <w:pPr>
        <w:jc w:val="both"/>
        <w:rPr>
          <w:rFonts w:ascii="Times New Roman" w:hAnsi="Times New Roman" w:cs="Times New Roman"/>
          <w:b/>
          <w:sz w:val="28"/>
          <w:szCs w:val="28"/>
          <w:lang w:val="kk-KZ"/>
        </w:rPr>
      </w:pPr>
    </w:p>
    <w:p w:rsidR="00C515C3" w:rsidRDefault="00C515C3" w:rsidP="008D6BCF">
      <w:pPr>
        <w:jc w:val="center"/>
        <w:rPr>
          <w:rFonts w:ascii="Times New Roman" w:hAnsi="Times New Roman" w:cs="Times New Roman"/>
          <w:b/>
          <w:sz w:val="28"/>
          <w:szCs w:val="28"/>
        </w:rPr>
      </w:pPr>
    </w:p>
    <w:p w:rsidR="00C515C3" w:rsidRPr="00C515C3" w:rsidRDefault="00C515C3" w:rsidP="00C515C3">
      <w:pPr>
        <w:jc w:val="center"/>
        <w:rPr>
          <w:rFonts w:ascii="Times New Roman" w:eastAsia="Times New Roman" w:hAnsi="Times New Roman" w:cs="Times New Roman"/>
          <w:b/>
          <w:sz w:val="28"/>
          <w:szCs w:val="28"/>
          <w:lang w:val="kk-KZ" w:eastAsia="zh-CN"/>
        </w:rPr>
      </w:pPr>
      <w:bookmarkStart w:id="0" w:name="_Hlk86525522"/>
      <w:r w:rsidRPr="00C515C3">
        <w:rPr>
          <w:rFonts w:ascii="Times New Roman" w:eastAsia="Times New Roman" w:hAnsi="Times New Roman" w:cs="Times New Roman"/>
          <w:b/>
          <w:sz w:val="28"/>
          <w:szCs w:val="28"/>
          <w:lang w:val="kk-KZ" w:eastAsia="zh-CN"/>
        </w:rPr>
        <w:lastRenderedPageBreak/>
        <w:t>№4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bookmarkStart w:id="1" w:name="_Hlk86524658"/>
      <w:bookmarkStart w:id="2" w:name="_Hlk86525080"/>
      <w:r w:rsidRPr="00C515C3">
        <w:rPr>
          <w:rFonts w:ascii="Times New Roman" w:eastAsia="Times New Roman" w:hAnsi="Times New Roman" w:cs="Times New Roman"/>
          <w:bCs/>
          <w:sz w:val="28"/>
          <w:szCs w:val="28"/>
          <w:lang w:val="kk-KZ" w:eastAsia="zh-CN"/>
        </w:rPr>
        <w:t>Өнеркәсіпті автоматтандыру жүйелері</w:t>
      </w:r>
      <w:bookmarkEnd w:id="1"/>
      <w:r w:rsidRPr="00C515C3">
        <w:rPr>
          <w:rFonts w:ascii="Times New Roman" w:eastAsia="Times New Roman" w:hAnsi="Times New Roman" w:cs="Times New Roman"/>
          <w:bCs/>
          <w:sz w:val="28"/>
          <w:szCs w:val="28"/>
          <w:lang w:val="kk-KZ" w:eastAsia="zh-CN"/>
        </w:rPr>
        <w:t>н диагностикалау</w:t>
      </w:r>
      <w:bookmarkEnd w:id="2"/>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Магистранттарды өндірістің әртүрлі нысандарындағы автоматтандыру жүйелерін диагностикалау, бақылау және басқарудың теориялық және әдіснамалық негіздерімен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b/>
          <w:sz w:val="28"/>
          <w:szCs w:val="28"/>
          <w:lang w:val="kk-KZ" w:eastAsia="zh-CN"/>
        </w:rPr>
      </w:pPr>
      <w:bookmarkStart w:id="3" w:name="_Hlk86525239"/>
      <w:r w:rsidRPr="00C515C3">
        <w:rPr>
          <w:rFonts w:ascii="Times New Roman" w:eastAsia="Times New Roman" w:hAnsi="Times New Roman" w:cs="Times New Roman"/>
          <w:bCs/>
          <w:sz w:val="28"/>
          <w:szCs w:val="28"/>
          <w:lang w:val="kk-KZ" w:eastAsia="zh-CN"/>
        </w:rPr>
        <w:t>Өнеркәсіпті автоматтандыру жүйелері</w:t>
      </w:r>
    </w:p>
    <w:p w:rsidR="00C515C3" w:rsidRPr="00C515C3" w:rsidRDefault="00C515C3" w:rsidP="00C515C3">
      <w:pPr>
        <w:numPr>
          <w:ilvl w:val="0"/>
          <w:numId w:val="3"/>
        </w:numPr>
        <w:contextualSpacing/>
        <w:jc w:val="both"/>
        <w:rPr>
          <w:rFonts w:ascii="Times New Roman" w:eastAsia="Times New Roman" w:hAnsi="Times New Roman" w:cs="Times New Roman"/>
          <w:bCs/>
          <w:sz w:val="28"/>
          <w:szCs w:val="28"/>
          <w:lang w:val="kk-KZ" w:eastAsia="zh-CN"/>
        </w:rPr>
      </w:pPr>
      <w:bookmarkStart w:id="4" w:name="_Hlk86525277"/>
      <w:bookmarkEnd w:id="3"/>
      <w:r w:rsidRPr="00C515C3">
        <w:rPr>
          <w:rFonts w:ascii="Times New Roman" w:eastAsia="Times New Roman" w:hAnsi="Times New Roman" w:cs="Times New Roman"/>
          <w:bCs/>
          <w:sz w:val="28"/>
          <w:szCs w:val="28"/>
          <w:lang w:val="kk-KZ" w:eastAsia="zh-CN"/>
        </w:rPr>
        <w:t>Автоматтандырылған жүйелерді диагностикалау, бақылау және басқару</w:t>
      </w:r>
    </w:p>
    <w:p w:rsidR="00C515C3" w:rsidRPr="00C515C3" w:rsidRDefault="00C515C3" w:rsidP="00C515C3">
      <w:pPr>
        <w:numPr>
          <w:ilvl w:val="0"/>
          <w:numId w:val="3"/>
        </w:numPr>
        <w:contextualSpacing/>
        <w:jc w:val="both"/>
        <w:rPr>
          <w:rFonts w:ascii="Times New Roman" w:eastAsia="Times New Roman" w:hAnsi="Times New Roman" w:cs="Times New Roman"/>
          <w:bCs/>
          <w:sz w:val="28"/>
          <w:szCs w:val="28"/>
          <w:lang w:val="kk-KZ" w:eastAsia="zh-CN"/>
        </w:rPr>
      </w:pPr>
      <w:bookmarkStart w:id="5" w:name="_Hlk86525291"/>
      <w:bookmarkEnd w:id="4"/>
      <w:r w:rsidRPr="00C515C3">
        <w:rPr>
          <w:rFonts w:ascii="Times New Roman" w:eastAsia="Times New Roman" w:hAnsi="Times New Roman" w:cs="Times New Roman"/>
          <w:bCs/>
          <w:sz w:val="28"/>
          <w:szCs w:val="28"/>
          <w:lang w:val="kk-KZ" w:eastAsia="zh-CN"/>
        </w:rPr>
        <w:t>Өнеркәсіпті автоматтандыру жүйелерін диагностикалау әдістері</w:t>
      </w:r>
    </w:p>
    <w:bookmarkEnd w:id="5"/>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Автоматтандыру жүйелерін диагностикалау кез келген процестің қажетті бөлігі болып табылады. Қазіргі таңда автоматтандыру құралдарын өндірушілер бұл мәселеге үлкен мән беруде. Қазіргі заманғы өнеркәсіпте құбырларды диагностикалау қажет болса, электрлік сигнал да қолданылады. Сымдар құбырға салынып, олардың арасындағы өткізу қабілеті өлшенеді. Құбырда жарылулар немесе әртүрлі жинақтар пайда болған жағдайда бұл өнімділік өзгереді. Оның өзгерісі тіркеліп, ақаулы желі анықталады. Бұл жағдайда реттеу кезінде жоғарыда көрсетілген мәндердің ықтимал өзгеруін ескеру қажет, сондықтан бақылау құрылғыларына бақылау әрекетінің көрінісі мен шамасы туралы ақпаратты беру міндетті болып табылады. </w:t>
      </w:r>
    </w:p>
    <w:p w:rsidR="00C515C3" w:rsidRPr="00C515C3" w:rsidRDefault="00C515C3" w:rsidP="00C515C3">
      <w:pPr>
        <w:jc w:val="both"/>
        <w:rPr>
          <w:rFonts w:ascii="Times New Roman" w:eastAsia="Times New Roman" w:hAnsi="Times New Roman" w:cs="Times New Roman"/>
          <w:b/>
          <w:sz w:val="28"/>
          <w:szCs w:val="28"/>
          <w:lang w:val="en-US"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4D52AE" w:rsidRDefault="00C515C3" w:rsidP="004D52AE">
      <w:pPr>
        <w:pStyle w:val="a3"/>
        <w:numPr>
          <w:ilvl w:val="0"/>
          <w:numId w:val="22"/>
        </w:numPr>
        <w:jc w:val="both"/>
        <w:rPr>
          <w:rFonts w:ascii="Times New Roman" w:eastAsia="Times New Roman" w:hAnsi="Times New Roman" w:cs="Times New Roman"/>
          <w:b/>
          <w:sz w:val="28"/>
          <w:szCs w:val="28"/>
          <w:lang w:val="kk-KZ" w:eastAsia="zh-CN"/>
        </w:rPr>
      </w:pPr>
      <w:r w:rsidRPr="004D52AE">
        <w:rPr>
          <w:rFonts w:ascii="Times New Roman" w:eastAsia="Times New Roman" w:hAnsi="Times New Roman" w:cs="Times New Roman"/>
          <w:bCs/>
          <w:sz w:val="28"/>
          <w:szCs w:val="28"/>
          <w:lang w:val="kk-KZ" w:eastAsia="zh-CN"/>
        </w:rPr>
        <w:t>Өнеркәсіпті автоматтандыру жүйелерін түсіндіріңіз</w:t>
      </w:r>
    </w:p>
    <w:p w:rsidR="00C515C3" w:rsidRPr="004D52AE" w:rsidRDefault="00C515C3" w:rsidP="004D52AE">
      <w:pPr>
        <w:pStyle w:val="a3"/>
        <w:numPr>
          <w:ilvl w:val="0"/>
          <w:numId w:val="22"/>
        </w:numPr>
        <w:jc w:val="both"/>
        <w:rPr>
          <w:rFonts w:ascii="Times New Roman" w:eastAsia="Times New Roman" w:hAnsi="Times New Roman" w:cs="Times New Roman"/>
          <w:bCs/>
          <w:sz w:val="28"/>
          <w:szCs w:val="28"/>
          <w:lang w:val="kk-KZ" w:eastAsia="zh-CN"/>
        </w:rPr>
      </w:pPr>
      <w:r w:rsidRPr="004D52AE">
        <w:rPr>
          <w:rFonts w:ascii="Times New Roman" w:eastAsia="Times New Roman" w:hAnsi="Times New Roman" w:cs="Times New Roman"/>
          <w:bCs/>
          <w:sz w:val="28"/>
          <w:szCs w:val="28"/>
          <w:lang w:val="kk-KZ" w:eastAsia="zh-CN"/>
        </w:rPr>
        <w:t>Автоматтандырылған жүйелерді диагностикалау, бақылау және басқару жүйелерін саралаңыз</w:t>
      </w:r>
    </w:p>
    <w:p w:rsidR="00C515C3" w:rsidRPr="004D52AE" w:rsidRDefault="00C515C3" w:rsidP="004D52AE">
      <w:pPr>
        <w:pStyle w:val="a3"/>
        <w:numPr>
          <w:ilvl w:val="0"/>
          <w:numId w:val="22"/>
        </w:numPr>
        <w:jc w:val="both"/>
        <w:rPr>
          <w:rFonts w:ascii="Times New Roman" w:eastAsia="Times New Roman" w:hAnsi="Times New Roman" w:cs="Times New Roman"/>
          <w:bCs/>
          <w:sz w:val="28"/>
          <w:szCs w:val="28"/>
          <w:lang w:val="kk-KZ" w:eastAsia="zh-CN"/>
        </w:rPr>
      </w:pPr>
      <w:r w:rsidRPr="004D52AE">
        <w:rPr>
          <w:rFonts w:ascii="Times New Roman" w:eastAsia="Times New Roman" w:hAnsi="Times New Roman" w:cs="Times New Roman"/>
          <w:bCs/>
          <w:sz w:val="28"/>
          <w:szCs w:val="28"/>
          <w:lang w:val="kk-KZ" w:eastAsia="zh-CN"/>
        </w:rPr>
        <w:t>Өнеркәсіпті автоматтандыру жүйелерін диагностикалау әдістерін талдап көрсетіңіз</w:t>
      </w:r>
    </w:p>
    <w:p w:rsidR="00C515C3" w:rsidRPr="004D52AE" w:rsidRDefault="00C515C3" w:rsidP="004D52AE">
      <w:pPr>
        <w:pStyle w:val="a3"/>
        <w:numPr>
          <w:ilvl w:val="0"/>
          <w:numId w:val="22"/>
        </w:numPr>
        <w:jc w:val="both"/>
        <w:rPr>
          <w:rFonts w:ascii="Times New Roman" w:eastAsia="Times New Roman" w:hAnsi="Times New Roman" w:cs="Times New Roman"/>
          <w:bCs/>
          <w:sz w:val="28"/>
          <w:szCs w:val="28"/>
          <w:lang w:val="kk-KZ" w:eastAsia="zh-CN"/>
        </w:rPr>
      </w:pPr>
      <w:r w:rsidRPr="004D52AE">
        <w:rPr>
          <w:rFonts w:ascii="Times New Roman" w:eastAsia="Times New Roman" w:hAnsi="Times New Roman" w:cs="Times New Roman"/>
          <w:bCs/>
          <w:sz w:val="28"/>
          <w:szCs w:val="28"/>
          <w:lang w:val="kk-KZ" w:eastAsia="zh-CN"/>
        </w:rPr>
        <w:t>Автоматтандыру техникалық құралдары мен жабдықтарды дайындау және жөндеу кезіндегі талаптарды қарастырыңыз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numPr>
          <w:ilvl w:val="0"/>
          <w:numId w:val="17"/>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Клюев А.С. и др. Наладка систем автоматического регулирования и автоматических регуляторов. М. : Энергоатомиздат. 2000. </w:t>
      </w:r>
    </w:p>
    <w:p w:rsidR="00C515C3" w:rsidRPr="00C515C3" w:rsidRDefault="00C515C3" w:rsidP="00C515C3">
      <w:pPr>
        <w:numPr>
          <w:ilvl w:val="0"/>
          <w:numId w:val="17"/>
        </w:numPr>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Cs/>
          <w:sz w:val="28"/>
          <w:szCs w:val="28"/>
          <w:lang w:val="kk-KZ" w:eastAsia="zh-CN"/>
        </w:rPr>
        <w:t>«Наладка средств автоматизации и автоматизированных систем регулирования.» Под ред. А. С.. Клюева. М. : 2003</w:t>
      </w:r>
    </w:p>
    <w:bookmarkEnd w:id="0"/>
    <w:p w:rsidR="00C515C3" w:rsidRPr="00C515C3" w:rsidRDefault="00C515C3" w:rsidP="00C515C3">
      <w:pPr>
        <w:jc w:val="center"/>
        <w:rPr>
          <w:rFonts w:ascii="Times New Roman" w:eastAsia="Times New Roman" w:hAnsi="Times New Roman" w:cs="Times New Roman"/>
          <w:b/>
          <w:sz w:val="28"/>
          <w:szCs w:val="28"/>
          <w:lang w:val="kk-KZ" w:eastAsia="zh-CN"/>
        </w:rPr>
      </w:pPr>
    </w:p>
    <w:p w:rsidR="00C515C3" w:rsidRDefault="00C515C3" w:rsidP="00C515C3">
      <w:pPr>
        <w:jc w:val="center"/>
        <w:rPr>
          <w:rFonts w:ascii="Times New Roman" w:eastAsia="Times New Roman" w:hAnsi="Times New Roman" w:cs="Times New Roman"/>
          <w:b/>
          <w:sz w:val="28"/>
          <w:szCs w:val="28"/>
          <w:lang w:val="kk-KZ" w:eastAsia="zh-CN"/>
        </w:rPr>
      </w:pPr>
      <w:bookmarkStart w:id="6" w:name="_Hlk86526320"/>
    </w:p>
    <w:p w:rsidR="00C515C3" w:rsidRDefault="00C515C3" w:rsidP="00C515C3">
      <w:pPr>
        <w:jc w:val="center"/>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№5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bookmarkStart w:id="7" w:name="_Hlk86525591"/>
      <w:r w:rsidRPr="00C515C3">
        <w:rPr>
          <w:rFonts w:ascii="Times New Roman" w:eastAsia="Times New Roman" w:hAnsi="Times New Roman" w:cs="Times New Roman"/>
          <w:bCs/>
          <w:sz w:val="28"/>
          <w:szCs w:val="28"/>
          <w:lang w:val="kk-KZ" w:eastAsia="zh-CN"/>
        </w:rPr>
        <w:t>Техникалық қызмет көрсету мен жөндеуді ұйымдастыру</w:t>
      </w:r>
      <w:bookmarkEnd w:id="7"/>
      <w:r w:rsidRPr="00C515C3">
        <w:rPr>
          <w:rFonts w:ascii="Times New Roman" w:eastAsia="Times New Roman" w:hAnsi="Times New Roman" w:cs="Times New Roman"/>
          <w:bCs/>
          <w:sz w:val="28"/>
          <w:szCs w:val="28"/>
          <w:lang w:val="kk-KZ" w:eastAsia="zh-CN"/>
        </w:rPr>
        <w:t xml:space="preserve">. </w:t>
      </w:r>
      <w:bookmarkStart w:id="8" w:name="_Hlk86525950"/>
      <w:r w:rsidRPr="00C515C3">
        <w:rPr>
          <w:rFonts w:ascii="Times New Roman" w:eastAsia="Times New Roman" w:hAnsi="Times New Roman" w:cs="Times New Roman"/>
          <w:bCs/>
          <w:sz w:val="28"/>
          <w:szCs w:val="28"/>
          <w:lang w:val="kk-KZ" w:eastAsia="zh-CN"/>
        </w:rPr>
        <w:t>Жоспарлық-ескертулік күту және жөндеу (ЖЕЖ) жүйесі</w:t>
      </w:r>
      <w:bookmarkEnd w:id="8"/>
      <w:r w:rsidRPr="00C515C3">
        <w:rPr>
          <w:rFonts w:ascii="Times New Roman" w:eastAsia="Times New Roman" w:hAnsi="Times New Roman" w:cs="Times New Roman"/>
          <w:bCs/>
          <w:sz w:val="28"/>
          <w:szCs w:val="28"/>
          <w:lang w:val="kk-KZ" w:eastAsia="zh-CN"/>
        </w:rPr>
        <w:t xml:space="preserve">. </w:t>
      </w:r>
      <w:bookmarkStart w:id="9" w:name="_Hlk86525645"/>
      <w:r w:rsidRPr="00C515C3">
        <w:rPr>
          <w:rFonts w:ascii="Times New Roman" w:eastAsia="Times New Roman" w:hAnsi="Times New Roman" w:cs="Times New Roman"/>
          <w:bCs/>
          <w:sz w:val="28"/>
          <w:szCs w:val="28"/>
          <w:lang w:val="kk-KZ" w:eastAsia="zh-CN"/>
        </w:rPr>
        <w:t>Күту мен жөндеу түрлері</w:t>
      </w:r>
      <w:bookmarkEnd w:id="9"/>
      <w:r w:rsidRPr="00C515C3">
        <w:rPr>
          <w:rFonts w:ascii="Times New Roman" w:eastAsia="Times New Roman" w:hAnsi="Times New Roman" w:cs="Times New Roman"/>
          <w:bCs/>
          <w:sz w:val="28"/>
          <w:szCs w:val="28"/>
          <w:lang w:val="kk-KZ" w:eastAsia="zh-CN"/>
        </w:rPr>
        <w:t xml:space="preserve">. ЖЕЖ теориялық негіздері. ТК мен жөндеуді жоспарлау, дайындау және ұйымдастыру.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Магистранттарды техникалық қызмет көрсету мен жөндеуді ұйымдастыру, жоспарлық-ескертулік күту және жөндеу жүйесі шараларымен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18"/>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Техникалық қызмет көрсету мен жөндеуді ұйымдастыру </w:t>
      </w:r>
    </w:p>
    <w:p w:rsidR="00C515C3" w:rsidRPr="00C515C3" w:rsidRDefault="00C515C3" w:rsidP="00C515C3">
      <w:pPr>
        <w:numPr>
          <w:ilvl w:val="0"/>
          <w:numId w:val="18"/>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Жоспарлық-ескертулік күту және жөндеу (ЖЕЖ) жүйесі</w:t>
      </w:r>
    </w:p>
    <w:p w:rsidR="00C515C3" w:rsidRPr="00C515C3" w:rsidRDefault="00C515C3" w:rsidP="00C515C3">
      <w:pPr>
        <w:numPr>
          <w:ilvl w:val="0"/>
          <w:numId w:val="18"/>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Күту мен жөндеу түрлері</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Техникалық қызмет көрсету (тқк) - техникалық құралды техникалық дұрыс жағдайда ұстау үшін жүргізілетін жоспарлы, еріксіз профилактикалық әрекеттер.</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Жөндеу –– тоқыраулығын жою және біткен жұмыс қорларын келтіру арқылы машиналар мен жабдықтардың жұмыс қорларын қалпына келтіру процесі. Жөндеу ағымды, орташа және күрделі болып үшке бөлінеді. Ағымды жөндеудің мақсаты машиналар мен жабдықтардың жұмыс кезіндегі пайда болатын тоқыраулығы мен бұзылу себептерін жою; орташа және күрделі жөндеулердің мақсаттары машиналар мен жабдықтардың жарым-жарты немесе толық біткен жұмыс қорларын қалпына келтіру. </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Техникалық қызмет көрсету </w:t>
      </w:r>
      <w:bookmarkStart w:id="10" w:name="_Hlk86526306"/>
      <w:r w:rsidRPr="00C515C3">
        <w:rPr>
          <w:rFonts w:ascii="Times New Roman" w:eastAsia="Times New Roman" w:hAnsi="Times New Roman" w:cs="Times New Roman"/>
          <w:bCs/>
          <w:sz w:val="28"/>
          <w:szCs w:val="28"/>
          <w:lang w:val="kk-KZ" w:eastAsia="zh-CN"/>
        </w:rPr>
        <w:t xml:space="preserve">мен жөндеуді ұйымдастыру </w:t>
      </w:r>
      <w:bookmarkEnd w:id="10"/>
      <w:r w:rsidRPr="00C515C3">
        <w:rPr>
          <w:rFonts w:ascii="Times New Roman" w:eastAsia="Times New Roman" w:hAnsi="Times New Roman" w:cs="Times New Roman"/>
          <w:bCs/>
          <w:sz w:val="28"/>
          <w:szCs w:val="28"/>
          <w:lang w:val="kk-KZ" w:eastAsia="zh-CN"/>
        </w:rPr>
        <w:t>шараларын талдаңыз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Жоспарлық-ескертулік күту және жөндеу жүйесін түсіндіріңіз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Күту мен жөндеу түрлерін талдаңыз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Күрделі жөндеу және техникалық күтім көрсету сандарын анықтаңыз</w:t>
      </w:r>
    </w:p>
    <w:p w:rsidR="00C515C3" w:rsidRPr="00C515C3" w:rsidRDefault="00C515C3" w:rsidP="00C515C3">
      <w:pPr>
        <w:numPr>
          <w:ilvl w:val="0"/>
          <w:numId w:val="19"/>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Автокөліктерге техникалық қызмет көрсету мен жөндеуді ұйымдастыру</w:t>
      </w:r>
      <w:r w:rsidR="004D52AE">
        <w:rPr>
          <w:rFonts w:ascii="Times New Roman" w:eastAsia="Times New Roman" w:hAnsi="Times New Roman" w:cs="Times New Roman"/>
          <w:bCs/>
          <w:sz w:val="28"/>
          <w:szCs w:val="28"/>
          <w:lang w:val="kk-KZ" w:eastAsia="zh-CN"/>
        </w:rPr>
        <w:t>ды зерттеп көрсетіңіз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1. Кузнецов Е.С., Воронов В.П., Волдин А.П. Техническая эксплуатация автомобилей. - М.: Транспорт, 1991 ж., 399-бет.</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lastRenderedPageBreak/>
        <w:t>2. Крамаренко Г.В., Барашков Н.В. Техническое обслуживание автомобилей. -М.: Транспорт, 1982 ж., 368-бет.</w:t>
      </w:r>
    </w:p>
    <w:bookmarkEnd w:id="6"/>
    <w:p w:rsidR="00C515C3" w:rsidRDefault="00C515C3" w:rsidP="00C515C3">
      <w:pPr>
        <w:jc w:val="center"/>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№6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bookmarkStart w:id="11" w:name="_Hlk86526362"/>
      <w:bookmarkStart w:id="12" w:name="_Hlk86612943"/>
      <w:r w:rsidRPr="00C515C3">
        <w:rPr>
          <w:rFonts w:ascii="Times New Roman" w:eastAsia="Times New Roman" w:hAnsi="Times New Roman" w:cs="Times New Roman"/>
          <w:bCs/>
          <w:sz w:val="28"/>
          <w:szCs w:val="28"/>
          <w:lang w:val="kk-KZ" w:eastAsia="zh-CN"/>
        </w:rPr>
        <w:t>Машиналар мен жабдықтардың техникалық диагностикасы</w:t>
      </w:r>
      <w:bookmarkEnd w:id="11"/>
      <w:r w:rsidRPr="00C515C3">
        <w:rPr>
          <w:rFonts w:ascii="Times New Roman" w:eastAsia="Times New Roman" w:hAnsi="Times New Roman" w:cs="Times New Roman"/>
          <w:bCs/>
          <w:sz w:val="28"/>
          <w:szCs w:val="28"/>
          <w:lang w:val="kk-KZ" w:eastAsia="zh-CN"/>
        </w:rPr>
        <w:t xml:space="preserve">. Негізгі ұғымдар мен анықтамалар. Механизмнің уақыт қорлары. </w:t>
      </w:r>
      <w:bookmarkStart w:id="13" w:name="_Hlk86526657"/>
      <w:r w:rsidRPr="00C515C3">
        <w:rPr>
          <w:rFonts w:ascii="Times New Roman" w:eastAsia="Times New Roman" w:hAnsi="Times New Roman" w:cs="Times New Roman"/>
          <w:bCs/>
          <w:sz w:val="28"/>
          <w:szCs w:val="28"/>
          <w:lang w:val="kk-KZ" w:eastAsia="zh-CN"/>
        </w:rPr>
        <w:t>Диагностикалық сигналдар</w:t>
      </w:r>
      <w:bookmarkEnd w:id="13"/>
      <w:r w:rsidRPr="00C515C3">
        <w:rPr>
          <w:rFonts w:ascii="Times New Roman" w:eastAsia="Times New Roman" w:hAnsi="Times New Roman" w:cs="Times New Roman"/>
          <w:bCs/>
          <w:sz w:val="28"/>
          <w:szCs w:val="28"/>
          <w:lang w:val="kk-KZ" w:eastAsia="zh-CN"/>
        </w:rPr>
        <w:t xml:space="preserve">. </w:t>
      </w:r>
      <w:bookmarkStart w:id="14" w:name="_Hlk86526376"/>
      <w:r w:rsidRPr="00C515C3">
        <w:rPr>
          <w:rFonts w:ascii="Times New Roman" w:eastAsia="Times New Roman" w:hAnsi="Times New Roman" w:cs="Times New Roman"/>
          <w:bCs/>
          <w:sz w:val="28"/>
          <w:szCs w:val="28"/>
          <w:lang w:val="kk-KZ" w:eastAsia="zh-CN"/>
        </w:rPr>
        <w:t>Диагностикалауда қолданылатын әдістер мен құралдар</w:t>
      </w:r>
      <w:bookmarkEnd w:id="12"/>
      <w:bookmarkEnd w:id="14"/>
      <w:r w:rsidRPr="00C515C3">
        <w:rPr>
          <w:rFonts w:ascii="Times New Roman" w:eastAsia="Times New Roman" w:hAnsi="Times New Roman" w:cs="Times New Roman"/>
          <w:bCs/>
          <w:sz w:val="28"/>
          <w:szCs w:val="28"/>
          <w:lang w:val="kk-KZ" w:eastAsia="zh-CN"/>
        </w:rPr>
        <w:t xml:space="preserve">. </w:t>
      </w:r>
      <w:bookmarkStart w:id="15" w:name="_Hlk86526385"/>
      <w:r w:rsidRPr="00C515C3">
        <w:rPr>
          <w:rFonts w:ascii="Times New Roman" w:eastAsia="Times New Roman" w:hAnsi="Times New Roman" w:cs="Times New Roman"/>
          <w:bCs/>
          <w:sz w:val="28"/>
          <w:szCs w:val="28"/>
          <w:lang w:val="kk-KZ" w:eastAsia="zh-CN"/>
        </w:rPr>
        <w:t>Техникалық күтім жасау процесінде диагностиканың алатын орны</w:t>
      </w:r>
      <w:bookmarkEnd w:id="15"/>
      <w:r w:rsidRPr="00C515C3">
        <w:rPr>
          <w:rFonts w:ascii="Times New Roman" w:eastAsia="Times New Roman" w:hAnsi="Times New Roman" w:cs="Times New Roman"/>
          <w:bCs/>
          <w:sz w:val="28"/>
          <w:szCs w:val="28"/>
          <w:lang w:val="kk-KZ" w:eastAsia="zh-CN"/>
        </w:rPr>
        <w:t>.</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bCs/>
          <w:sz w:val="28"/>
          <w:szCs w:val="28"/>
          <w:lang w:val="kk-KZ" w:eastAsia="zh-CN"/>
        </w:rPr>
        <w:t>Магистранттарды машиналар мен жабдықтардың техникалық диагностикасы ұғымымен және диагностикалауда қолданылатын әдістер мен құралдармен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20"/>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Машиналар мен жабдықтардың техникалық диагностикасы </w:t>
      </w:r>
    </w:p>
    <w:p w:rsidR="00C515C3" w:rsidRPr="00C515C3" w:rsidRDefault="00C515C3" w:rsidP="00C515C3">
      <w:pPr>
        <w:numPr>
          <w:ilvl w:val="0"/>
          <w:numId w:val="20"/>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 xml:space="preserve">Диагностикалауда қолданылатын әдістер мен құралдар </w:t>
      </w:r>
    </w:p>
    <w:p w:rsidR="00C515C3" w:rsidRPr="00C515C3" w:rsidRDefault="00C515C3" w:rsidP="00C515C3">
      <w:pPr>
        <w:numPr>
          <w:ilvl w:val="0"/>
          <w:numId w:val="20"/>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Техникалық күтім жасау процесінде диагностиканың алатын орны</w:t>
      </w:r>
    </w:p>
    <w:p w:rsidR="00C515C3" w:rsidRPr="00C515C3" w:rsidRDefault="00C515C3" w:rsidP="00C515C3">
      <w:pPr>
        <w:ind w:left="720"/>
        <w:contextualSpacing/>
        <w:jc w:val="both"/>
        <w:rPr>
          <w:rFonts w:ascii="Times New Roman" w:eastAsia="Times New Roman" w:hAnsi="Times New Roman" w:cs="Times New Roman"/>
          <w:bCs/>
          <w:sz w:val="28"/>
          <w:szCs w:val="28"/>
          <w:lang w:val="kk-KZ" w:eastAsia="zh-CN"/>
        </w:rPr>
      </w:pPr>
    </w:p>
    <w:p w:rsidR="00C515C3" w:rsidRPr="00C515C3" w:rsidRDefault="00C515C3" w:rsidP="00C515C3">
      <w:pPr>
        <w:ind w:left="720"/>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Жабдықты пайдаланудың бүкіл мерзімінде оның сенімді және үздіксіз жұмысын қамтамасыз ететін техникалық іс-шаралар комплексін жұмысқа пайдалануды ұйымдастыру деп атаймыз. Бұл іс-шаралар техникалық қызмет көрсетудің барлық кезеңдерінде орындалады: тасымалдау мен қоймаларда сақталуынан оның тағайындалуы бойынша қолдануына дейін. Жабдықтың жарамдылығын қамтамасыз ету бойынша орындалатын жұмыстар профилатикалық жұмыстар және жөндеулер деп бөлінеді. Профилактикалық жұмыстар дегеніміз: техникалық күтім (қызмет) көрсету және бақылау жүргізу.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Машиналар мен жабдықтардың техникалық диагностикасына сипаттама беріңіз</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Диагностикалауда қолданылатын әдістер мен құралдарды талдап көрсетіңіз</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Диагностикалық сигналдарға сипаттама беріңіз</w:t>
      </w:r>
    </w:p>
    <w:p w:rsidR="00C515C3" w:rsidRPr="00C515C3" w:rsidRDefault="00C515C3" w:rsidP="00C515C3">
      <w:pPr>
        <w:numPr>
          <w:ilvl w:val="0"/>
          <w:numId w:val="21"/>
        </w:numPr>
        <w:contextualSpacing/>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t>Техникалық күтім жасау процесінде диагностиканың алатын орнын анықтаңыз</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Cs/>
          <w:sz w:val="28"/>
          <w:szCs w:val="28"/>
          <w:lang w:val="kk-KZ" w:eastAsia="zh-CN"/>
        </w:rPr>
        <w:lastRenderedPageBreak/>
        <w:t>1. 1.Бейсенов Б.С., Курманалиев М.Б. Монтаж и эксплуатация технологических машин: Учебное пособие. – Алматы: КазНТУ, 2015 – 265 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Cs/>
          <w:sz w:val="28"/>
          <w:szCs w:val="28"/>
          <w:lang w:val="kk-KZ" w:eastAsia="zh-CN"/>
        </w:rPr>
        <w:t>2. КасаткинН.Л. Ремонт и монтаж металлургического оборудования.-М.: Металлургия, 1971</w:t>
      </w:r>
    </w:p>
    <w:p w:rsidR="00C515C3" w:rsidRDefault="00C515C3" w:rsidP="00C515C3">
      <w:pPr>
        <w:jc w:val="both"/>
        <w:rPr>
          <w:rFonts w:ascii="Times New Roman" w:hAnsi="Times New Roman" w:cs="Times New Roman"/>
          <w:b/>
          <w:sz w:val="28"/>
          <w:szCs w:val="28"/>
        </w:rPr>
      </w:pPr>
    </w:p>
    <w:p w:rsidR="00C515C3" w:rsidRPr="00C515C3" w:rsidRDefault="00C515C3" w:rsidP="00C515C3">
      <w:pPr>
        <w:spacing w:after="0" w:line="276" w:lineRule="auto"/>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w:t>
      </w:r>
      <w:r w:rsidRPr="00C515C3">
        <w:rPr>
          <w:rFonts w:ascii="Times New Roman" w:eastAsia="Times New Roman" w:hAnsi="Times New Roman" w:cs="Times New Roman"/>
          <w:b/>
          <w:sz w:val="28"/>
          <w:szCs w:val="28"/>
          <w:lang w:eastAsia="zh-CN"/>
        </w:rPr>
        <w:t>7</w:t>
      </w:r>
      <w:r w:rsidRPr="00C515C3">
        <w:rPr>
          <w:rFonts w:ascii="Times New Roman" w:eastAsia="Times New Roman" w:hAnsi="Times New Roman" w:cs="Times New Roman"/>
          <w:b/>
          <w:sz w:val="28"/>
          <w:szCs w:val="28"/>
          <w:lang w:val="kk-KZ" w:eastAsia="zh-CN"/>
        </w:rPr>
        <w:t xml:space="preserve"> Дәріс</w:t>
      </w:r>
    </w:p>
    <w:p w:rsidR="00C515C3" w:rsidRPr="00C515C3" w:rsidRDefault="00C515C3" w:rsidP="00C515C3">
      <w:pPr>
        <w:spacing w:after="0" w:line="276" w:lineRule="auto"/>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lang w:val="kk-KZ"/>
        </w:rPr>
        <w:t>Диагностикалық сигналдар. Диагностикалауда қолданылатын әдістер мен құралдар. Техникалық күтім жасау процесінде диагностиканың алатын орны.</w:t>
      </w:r>
    </w:p>
    <w:p w:rsidR="00C515C3" w:rsidRPr="00C515C3" w:rsidRDefault="00C515C3" w:rsidP="00C515C3">
      <w:pPr>
        <w:spacing w:after="0" w:line="276" w:lineRule="auto"/>
        <w:ind w:firstLine="720"/>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bCs/>
          <w:sz w:val="28"/>
          <w:lang w:val="kk-KZ"/>
        </w:rPr>
        <w:t>Диагностикалық сигналдар ұғымын түсіндіру. Диагностикалауда қолданылатын әдістер мен құралдармен танысу. Техникалық күтім жасау процесінде диагностиканың алатын орнын айқындау.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9"/>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Диагностикалық сигналдар ұғымын түсіндіру. </w:t>
      </w:r>
    </w:p>
    <w:p w:rsidR="00C515C3" w:rsidRPr="00C515C3" w:rsidRDefault="00C515C3" w:rsidP="00C515C3">
      <w:pPr>
        <w:numPr>
          <w:ilvl w:val="0"/>
          <w:numId w:val="9"/>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Диагностикалауда қолданылатын әдістер мен құралдармен танысу. </w:t>
      </w:r>
    </w:p>
    <w:p w:rsidR="00C515C3" w:rsidRPr="00C515C3" w:rsidRDefault="00C515C3" w:rsidP="00C515C3">
      <w:pPr>
        <w:numPr>
          <w:ilvl w:val="0"/>
          <w:numId w:val="9"/>
        </w:numPr>
        <w:spacing w:after="0" w:line="276" w:lineRule="auto"/>
        <w:ind w:left="0" w:firstLine="709"/>
        <w:contextualSpacing/>
        <w:jc w:val="both"/>
        <w:rPr>
          <w:rFonts w:ascii="Times New Roman" w:eastAsia="Times New Roman" w:hAnsi="Times New Roman" w:cs="Times New Roman"/>
          <w:bCs/>
          <w:sz w:val="28"/>
          <w:szCs w:val="28"/>
          <w:lang w:val="kk-KZ" w:eastAsia="zh-CN"/>
        </w:rPr>
      </w:pPr>
      <w:r w:rsidRPr="00C515C3">
        <w:rPr>
          <w:rFonts w:ascii="Times New Roman" w:eastAsia="Calibri" w:hAnsi="Times New Roman" w:cs="Times New Roman"/>
          <w:bCs/>
          <w:sz w:val="28"/>
          <w:lang w:val="kk-KZ"/>
        </w:rPr>
        <w:t>Техникалық күтім жасау процесінде диагностиканың алатын орнын айқындау.</w:t>
      </w:r>
    </w:p>
    <w:p w:rsidR="00C515C3" w:rsidRPr="00C515C3" w:rsidRDefault="00C515C3" w:rsidP="00C515C3">
      <w:pPr>
        <w:spacing w:after="0"/>
        <w:contextualSpacing/>
        <w:jc w:val="both"/>
        <w:rPr>
          <w:rFonts w:ascii="Times New Roman" w:eastAsia="Times New Roman" w:hAnsi="Times New Roman" w:cs="Times New Roman"/>
          <w:bCs/>
          <w:sz w:val="28"/>
          <w:szCs w:val="28"/>
          <w:lang w:val="kk-KZ" w:eastAsia="zh-CN"/>
        </w:rPr>
      </w:pP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line="276" w:lineRule="auto"/>
        <w:ind w:firstLine="708"/>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Диагностикалық сигналдар (шығу параметрінің мәні, зақымдану дәрежесі немесе жанама белгі) әртүрлі болуы мүмкін. Мысалы, гидрожүйедегі қысымды немесе жетек электр қозғалтқышының қуатын өлшеу жүйенің дұрыс жұмыс істеуі туралы қорытынды жасауға мүмкіндік береді. Нысанның жай-күйі туралы үлкен ақпарат беретін диагностикалық сигналдардың бірі-машинаның білік білігіне айналу ( айналу) моментін жазу. Диагностикалық сигналды талдау және декодтау өлшенген параметрдің шекті күйге жақындығы және бастапқы сапа көрсеткіштерінің өзгеру себептері туралы сенімді ақпарат бере алады.</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Диагностикалық сигналдар ұғымын түсіндіріңіз</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Диагностикада қолданылатын әдістер мен тәсілдердің артықшылықтары мен кемшіліктерін талдаңыз</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Диагностикада қолданылатын құралдарды пайдалану ретін жүйелеңіз</w:t>
      </w:r>
    </w:p>
    <w:p w:rsidR="00C515C3" w:rsidRPr="00C515C3" w:rsidRDefault="00C515C3" w:rsidP="00C515C3">
      <w:pPr>
        <w:numPr>
          <w:ilvl w:val="0"/>
          <w:numId w:val="10"/>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Техникалық күтім жасау процесінде диагностиканың алатын орнын айқындаңыз</w:t>
      </w:r>
    </w:p>
    <w:p w:rsidR="00C515C3" w:rsidRPr="00C515C3" w:rsidRDefault="00C515C3" w:rsidP="00C515C3">
      <w:pPr>
        <w:numPr>
          <w:ilvl w:val="0"/>
          <w:numId w:val="10"/>
        </w:numPr>
        <w:spacing w:after="0" w:line="276" w:lineRule="auto"/>
        <w:ind w:left="0" w:firstLine="709"/>
        <w:contextualSpacing/>
        <w:jc w:val="both"/>
        <w:rPr>
          <w:rFonts w:ascii="Times New Roman" w:eastAsia="Times New Roman" w:hAnsi="Times New Roman" w:cs="Times New Roman"/>
          <w:bCs/>
          <w:sz w:val="28"/>
          <w:szCs w:val="28"/>
          <w:lang w:val="kk-KZ" w:eastAsia="zh-CN"/>
        </w:rPr>
      </w:pPr>
      <w:r w:rsidRPr="00C515C3">
        <w:rPr>
          <w:rFonts w:ascii="Times New Roman" w:eastAsia="Calibri" w:hAnsi="Times New Roman" w:cs="Times New Roman"/>
          <w:bCs/>
          <w:sz w:val="28"/>
          <w:lang w:val="kk-KZ"/>
        </w:rPr>
        <w:lastRenderedPageBreak/>
        <w:t>Функционалды диагностиканың сызбанұсқасын сызып көрсетіңіз</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numPr>
          <w:ilvl w:val="0"/>
          <w:numId w:val="12"/>
        </w:numPr>
        <w:spacing w:after="0" w:line="276" w:lineRule="auto"/>
        <w:ind w:left="0" w:firstLine="709"/>
        <w:contextualSpacing/>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color w:val="242424"/>
          <w:sz w:val="28"/>
          <w:szCs w:val="28"/>
          <w:lang w:eastAsia="ru-RU"/>
        </w:rPr>
        <w:t>Введение в техническую диагностику / Г. Ф. Верзаков, Н. В. Киншт, В. И. Рабинович, Л. С. Тимонен; под ред. К. Б. Ка- рандеева. — М.: Энергия, 2008.- 224 с.</w:t>
      </w:r>
    </w:p>
    <w:p w:rsidR="00C515C3" w:rsidRPr="00C515C3" w:rsidRDefault="00C515C3" w:rsidP="00C515C3">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color w:val="242424"/>
          <w:sz w:val="28"/>
          <w:szCs w:val="28"/>
          <w:lang w:eastAsia="ru-RU"/>
        </w:rPr>
      </w:pPr>
      <w:r w:rsidRPr="00C515C3">
        <w:rPr>
          <w:rFonts w:ascii="Times New Roman" w:eastAsia="Times New Roman" w:hAnsi="Times New Roman" w:cs="Times New Roman"/>
          <w:i/>
          <w:iCs/>
          <w:color w:val="242424"/>
          <w:sz w:val="28"/>
          <w:szCs w:val="28"/>
          <w:lang w:eastAsia="ru-RU"/>
        </w:rPr>
        <w:t>Ушакова Г. Н.</w:t>
      </w:r>
      <w:r w:rsidRPr="00C515C3">
        <w:rPr>
          <w:rFonts w:ascii="Times New Roman" w:eastAsia="Times New Roman" w:hAnsi="Times New Roman" w:cs="Times New Roman"/>
          <w:color w:val="242424"/>
          <w:sz w:val="28"/>
          <w:szCs w:val="28"/>
          <w:lang w:val="en-US" w:eastAsia="ru-RU"/>
        </w:rPr>
        <w:t> </w:t>
      </w:r>
      <w:r w:rsidRPr="00C515C3">
        <w:rPr>
          <w:rFonts w:ascii="Times New Roman" w:eastAsia="Times New Roman" w:hAnsi="Times New Roman" w:cs="Times New Roman"/>
          <w:color w:val="242424"/>
          <w:sz w:val="28"/>
          <w:szCs w:val="28"/>
          <w:lang w:eastAsia="ru-RU"/>
        </w:rPr>
        <w:t>Аппаратный контроль и надежность специализированных ЭВМ. —- М.: Сов. радио, 2009. — 312 с.</w:t>
      </w:r>
    </w:p>
    <w:p w:rsidR="00C515C3" w:rsidRPr="00C515C3" w:rsidRDefault="00C515C3" w:rsidP="00C515C3">
      <w:pPr>
        <w:spacing w:after="0" w:line="276" w:lineRule="auto"/>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№8 Дәріс</w:t>
      </w:r>
    </w:p>
    <w:p w:rsidR="00C515C3" w:rsidRPr="00C515C3" w:rsidRDefault="00C515C3" w:rsidP="00C515C3">
      <w:pPr>
        <w:spacing w:after="0" w:line="276" w:lineRule="auto"/>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lang w:val="kk-KZ"/>
        </w:rPr>
        <w:t>Жабдықтарды күрделі жөндеуді ұйымдастыру. КЖ технологиялық процесінің құрамы. Жөндеудің жекелей және агрегаттық тәсілдері. Жабдықты КЖ тапсыруға арналған дайындық жұмыстары.</w:t>
      </w:r>
    </w:p>
    <w:p w:rsidR="00C515C3" w:rsidRPr="00C515C3" w:rsidRDefault="00C515C3" w:rsidP="00C515C3">
      <w:pPr>
        <w:spacing w:after="0" w:line="276" w:lineRule="auto"/>
        <w:ind w:firstLine="720"/>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bCs/>
          <w:sz w:val="28"/>
          <w:lang w:val="kk-KZ"/>
        </w:rPr>
        <w:t>Жабдықтарды күрделі жөндеуді ұйымдастыру шараларымен танысу. КЖ технологиялық процесінің құрамын анықтау. Жөндеудің жекелей және агрегаттық тәсілдерін талдау. Жабдықты КЖ тапсыруға арналған дайындық жұмыстарын саралау.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Жабдықтарды күрделі жөндеуді ұйымдастыру шараларымен танысу.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КЖ технологиялық процесінің құрамын анықтау.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Жөндеудің жекелей және агрегаттық тәсілдерін талдау. </w:t>
      </w:r>
    </w:p>
    <w:p w:rsidR="00C515C3" w:rsidRPr="00C515C3" w:rsidRDefault="00C515C3" w:rsidP="00C515C3">
      <w:pPr>
        <w:numPr>
          <w:ilvl w:val="0"/>
          <w:numId w:val="11"/>
        </w:numPr>
        <w:spacing w:after="0" w:line="276" w:lineRule="auto"/>
        <w:ind w:left="0"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Жабдықты КЖ тапсыруға арналған дайындық жұмыстарын саралау.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line="276" w:lineRule="auto"/>
        <w:ind w:firstLine="360"/>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 xml:space="preserve">Жөндеу жұмыстарын ұйымдастыру. Кәсіпорын бойынша бұйрықтың негізінде цех (өндіріс) бастығы мен механик жөндеуді қауіпсіз жүргізуді қамтамасыз ететін іс-шараларды толық әзірлей отырып, жөндеу жұмыстарын жүргізу жоспарын жасайды. Жоспарда жұмыс орындары, адамдардың орналасуы, қолданылатын механизмдер мен құрылғылар, қорғаныс құралдары, өту және шығу жолдары, желдету тәсілдері және қауіпсіздікті қамтамасыз ететін басқа да шаралар нақты айқындалуға тиіс. Мұнда материалдардың, қосалқы бөлшектердің, бөлшектелетін және жаңадан Орнатылатын жабдықтардың орналасқан жері, жабдықты тазалау кезінде қалдықтар мен кірді жинау орны және т. б. көрсетіледі. </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күрделі жөндеуді ұйымдастыру шараларын айтыңыз</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КЖ технологиялық процесінің құрамын жүйелеңіз</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 xml:space="preserve">Жөндеудің жекелей және агрегаттық тәсілдерін салыстырыңыз. </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lastRenderedPageBreak/>
        <w:t>Жабдықты КЖ тапсыруға арналған дайындық жұмыстарын талдаңыз.</w:t>
      </w:r>
    </w:p>
    <w:p w:rsidR="00C515C3" w:rsidRPr="00C515C3" w:rsidRDefault="00C515C3" w:rsidP="00C515C3">
      <w:pPr>
        <w:numPr>
          <w:ilvl w:val="0"/>
          <w:numId w:val="1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КЖ өткізудің артықшылығы мен мүмкіндігін саралаңыз.</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spacing w:after="0" w:line="276" w:lineRule="auto"/>
        <w:ind w:firstLine="709"/>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color w:val="242424"/>
          <w:sz w:val="28"/>
          <w:szCs w:val="28"/>
          <w:lang w:val="kk-KZ" w:eastAsia="ru-RU"/>
        </w:rPr>
        <w:t xml:space="preserve">1.   </w:t>
      </w:r>
      <w:r w:rsidRPr="00C515C3">
        <w:rPr>
          <w:rFonts w:ascii="Times New Roman" w:eastAsia="Times New Roman" w:hAnsi="Times New Roman" w:cs="Times New Roman"/>
          <w:iCs/>
          <w:color w:val="242424"/>
          <w:sz w:val="28"/>
          <w:szCs w:val="28"/>
          <w:lang w:val="kk-KZ" w:eastAsia="ru-RU"/>
        </w:rPr>
        <w:t>Мозгалевский А. В.</w:t>
      </w:r>
      <w:r w:rsidRPr="00C515C3">
        <w:rPr>
          <w:rFonts w:ascii="Times New Roman" w:eastAsia="Times New Roman" w:hAnsi="Times New Roman" w:cs="Times New Roman"/>
          <w:color w:val="242424"/>
          <w:sz w:val="28"/>
          <w:szCs w:val="28"/>
          <w:lang w:val="kk-KZ" w:eastAsia="ru-RU"/>
        </w:rPr>
        <w:t> Техни</w:t>
      </w:r>
      <w:r w:rsidRPr="00C515C3">
        <w:rPr>
          <w:rFonts w:ascii="Times New Roman" w:eastAsia="Times New Roman" w:hAnsi="Times New Roman" w:cs="Times New Roman"/>
          <w:color w:val="242424"/>
          <w:sz w:val="28"/>
          <w:szCs w:val="28"/>
          <w:lang w:eastAsia="ru-RU"/>
        </w:rPr>
        <w:t xml:space="preserve">ческая диагностика (непрерывные объекты): учеб, пособие для вузов. — М.: Сов. радио, </w:t>
      </w:r>
      <w:r w:rsidRPr="00C515C3">
        <w:rPr>
          <w:rFonts w:ascii="Times New Roman" w:eastAsia="Times New Roman" w:hAnsi="Times New Roman" w:cs="Times New Roman"/>
          <w:color w:val="242424"/>
          <w:sz w:val="28"/>
          <w:szCs w:val="28"/>
          <w:lang w:val="kk-KZ" w:eastAsia="ru-RU"/>
        </w:rPr>
        <w:t>200</w:t>
      </w:r>
      <w:r w:rsidRPr="00C515C3">
        <w:rPr>
          <w:rFonts w:ascii="Times New Roman" w:eastAsia="Times New Roman" w:hAnsi="Times New Roman" w:cs="Times New Roman"/>
          <w:color w:val="242424"/>
          <w:sz w:val="28"/>
          <w:szCs w:val="28"/>
          <w:lang w:eastAsia="ru-RU"/>
        </w:rPr>
        <w:t>5 — 207 с.</w:t>
      </w:r>
    </w:p>
    <w:p w:rsidR="00C515C3" w:rsidRPr="00C515C3" w:rsidRDefault="00C515C3" w:rsidP="00C515C3">
      <w:pPr>
        <w:spacing w:after="0" w:line="276" w:lineRule="auto"/>
        <w:ind w:firstLine="709"/>
        <w:jc w:val="both"/>
        <w:rPr>
          <w:rFonts w:ascii="Times New Roman" w:eastAsia="Times New Roman" w:hAnsi="Times New Roman" w:cs="Times New Roman"/>
          <w:color w:val="242424"/>
          <w:sz w:val="28"/>
          <w:szCs w:val="28"/>
          <w:lang w:val="kk-KZ" w:eastAsia="ru-RU"/>
        </w:rPr>
      </w:pPr>
      <w:r w:rsidRPr="00C515C3">
        <w:rPr>
          <w:rFonts w:ascii="Times New Roman" w:eastAsia="Times New Roman" w:hAnsi="Times New Roman" w:cs="Times New Roman"/>
          <w:color w:val="242424"/>
          <w:sz w:val="28"/>
          <w:szCs w:val="28"/>
          <w:lang w:val="kk-KZ" w:eastAsia="ru-RU"/>
        </w:rPr>
        <w:t>2</w:t>
      </w:r>
      <w:r w:rsidRPr="00C515C3">
        <w:rPr>
          <w:rFonts w:ascii="Times New Roman" w:eastAsia="Times New Roman" w:hAnsi="Times New Roman" w:cs="Times New Roman"/>
          <w:color w:val="242424"/>
          <w:sz w:val="28"/>
          <w:szCs w:val="28"/>
          <w:lang w:eastAsia="ru-RU"/>
        </w:rPr>
        <w:t>. </w:t>
      </w:r>
      <w:r w:rsidRPr="00C515C3">
        <w:rPr>
          <w:rFonts w:ascii="Times New Roman" w:eastAsia="Times New Roman" w:hAnsi="Times New Roman" w:cs="Times New Roman"/>
          <w:iCs/>
          <w:color w:val="242424"/>
          <w:sz w:val="28"/>
          <w:szCs w:val="28"/>
          <w:lang w:eastAsia="ru-RU"/>
        </w:rPr>
        <w:t>Калявин В. П.</w:t>
      </w:r>
      <w:r w:rsidRPr="00C515C3">
        <w:rPr>
          <w:rFonts w:ascii="Times New Roman" w:eastAsia="Times New Roman" w:hAnsi="Times New Roman" w:cs="Times New Roman"/>
          <w:color w:val="242424"/>
          <w:sz w:val="28"/>
          <w:szCs w:val="28"/>
          <w:lang w:eastAsia="ru-RU"/>
        </w:rPr>
        <w:t xml:space="preserve"> Технические средства диагностирования / В. П. Калявин, А. В. Мозгалевский. — Л.: Судостроение, </w:t>
      </w:r>
      <w:r w:rsidRPr="00C515C3">
        <w:rPr>
          <w:rFonts w:ascii="Times New Roman" w:eastAsia="Times New Roman" w:hAnsi="Times New Roman" w:cs="Times New Roman"/>
          <w:color w:val="242424"/>
          <w:sz w:val="28"/>
          <w:szCs w:val="28"/>
          <w:lang w:val="kk-KZ" w:eastAsia="ru-RU"/>
        </w:rPr>
        <w:t>200</w:t>
      </w:r>
      <w:r w:rsidRPr="00C515C3">
        <w:rPr>
          <w:rFonts w:ascii="Times New Roman" w:eastAsia="Times New Roman" w:hAnsi="Times New Roman" w:cs="Times New Roman"/>
          <w:color w:val="242424"/>
          <w:sz w:val="28"/>
          <w:szCs w:val="28"/>
          <w:lang w:eastAsia="ru-RU"/>
        </w:rPr>
        <w:t>4. — 208 с.</w:t>
      </w:r>
    </w:p>
    <w:p w:rsidR="00C515C3" w:rsidRPr="00C515C3" w:rsidRDefault="00C515C3" w:rsidP="00C515C3">
      <w:pPr>
        <w:spacing w:after="0" w:line="276" w:lineRule="auto"/>
        <w:ind w:firstLine="360"/>
        <w:jc w:val="both"/>
        <w:rPr>
          <w:rFonts w:ascii="Arial" w:eastAsia="Times New Roman" w:hAnsi="Arial" w:cs="Arial"/>
          <w:color w:val="242424"/>
          <w:sz w:val="23"/>
          <w:szCs w:val="23"/>
          <w:lang w:val="kk-KZ" w:eastAsia="ru-RU"/>
        </w:rPr>
      </w:pPr>
    </w:p>
    <w:p w:rsidR="00C515C3" w:rsidRPr="00C515C3" w:rsidRDefault="00C515C3" w:rsidP="00C515C3">
      <w:pPr>
        <w:spacing w:after="0" w:line="276" w:lineRule="auto"/>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№9 Дәріс</w:t>
      </w:r>
    </w:p>
    <w:p w:rsidR="00C515C3" w:rsidRPr="00C515C3" w:rsidRDefault="00C515C3" w:rsidP="00C515C3">
      <w:pPr>
        <w:spacing w:after="0" w:line="276" w:lineRule="auto"/>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lang w:val="kk-KZ"/>
        </w:rPr>
        <w:t>КЖ технологиялық процестері. Жуу және тазалау жұмыстары. Жабдықты бөлшектеу. Тексеруөсұрыптау жұмыстары. Жабдықты комплектілеу. Бөлшектерді теңгеру. Жабдықты жинау. Машиналар мен жабдықтардың бөлшектерінің өзара орналасуы және сынау. Жабдықты сырлау</w:t>
      </w:r>
    </w:p>
    <w:p w:rsidR="00C515C3" w:rsidRPr="00C515C3" w:rsidRDefault="00C515C3" w:rsidP="00C515C3">
      <w:pPr>
        <w:spacing w:after="0" w:line="276" w:lineRule="auto"/>
        <w:ind w:firstLine="720"/>
        <w:jc w:val="both"/>
        <w:rPr>
          <w:rFonts w:ascii="Times New Roman" w:eastAsia="Calibri" w:hAnsi="Times New Roman" w:cs="Times New Roman"/>
          <w:bCs/>
          <w:sz w:val="28"/>
          <w:lang w:val="kk-KZ"/>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bCs/>
          <w:sz w:val="28"/>
          <w:lang w:val="kk-KZ"/>
        </w:rPr>
        <w:t>КЖ технологиялық процестерімен танысу. Жуу және тазалау жұмыстары мен жабдықты бөлшектеу, тексеру сұрыптау жұмыстары, жабдықты комплектілеу, бөлшектерді теңгеру, жабдықты жинау процесстерін түсіну. Машиналар мен жабдықтардың бөлшектерінің өзара орналасуы және сынау жүргізу.</w:t>
      </w:r>
    </w:p>
    <w:p w:rsid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Қарастырылатын сұрақтар:</w:t>
      </w:r>
    </w:p>
    <w:p w:rsidR="00D36A94" w:rsidRPr="00C515C3" w:rsidRDefault="00D36A94" w:rsidP="00D36A94">
      <w:pPr>
        <w:numPr>
          <w:ilvl w:val="0"/>
          <w:numId w:val="23"/>
        </w:numPr>
        <w:spacing w:after="0" w:line="276" w:lineRule="auto"/>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күрделі жөндеуді ұйымдастыру шараларын айт</w:t>
      </w:r>
      <w:r>
        <w:rPr>
          <w:rFonts w:ascii="Times New Roman" w:eastAsia="Calibri" w:hAnsi="Times New Roman" w:cs="Times New Roman"/>
          <w:bCs/>
          <w:sz w:val="28"/>
          <w:lang w:val="kk-KZ"/>
        </w:rPr>
        <w:t>у</w:t>
      </w:r>
    </w:p>
    <w:p w:rsidR="00D36A94" w:rsidRPr="00C515C3" w:rsidRDefault="00D36A94" w:rsidP="00D36A94">
      <w:pPr>
        <w:numPr>
          <w:ilvl w:val="0"/>
          <w:numId w:val="2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КЖ технологиялық процесінің құрамын жүйел</w:t>
      </w:r>
      <w:r>
        <w:rPr>
          <w:rFonts w:ascii="Times New Roman" w:eastAsia="Calibri" w:hAnsi="Times New Roman" w:cs="Times New Roman"/>
          <w:bCs/>
          <w:sz w:val="28"/>
          <w:lang w:val="kk-KZ"/>
        </w:rPr>
        <w:t>еу</w:t>
      </w:r>
    </w:p>
    <w:p w:rsidR="00D36A94" w:rsidRPr="00C515C3" w:rsidRDefault="00D36A94" w:rsidP="00D36A94">
      <w:pPr>
        <w:numPr>
          <w:ilvl w:val="0"/>
          <w:numId w:val="2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Жөндеудің жекелей және агрегаттық тәсілдерін салыстыр</w:t>
      </w:r>
      <w:r>
        <w:rPr>
          <w:rFonts w:ascii="Times New Roman" w:eastAsia="Calibri" w:hAnsi="Times New Roman" w:cs="Times New Roman"/>
          <w:bCs/>
          <w:sz w:val="28"/>
          <w:lang w:val="kk-KZ"/>
        </w:rPr>
        <w:t>у</w:t>
      </w:r>
    </w:p>
    <w:p w:rsidR="00D36A94" w:rsidRPr="00D36A94" w:rsidRDefault="00D36A94" w:rsidP="00D36A94">
      <w:pPr>
        <w:numPr>
          <w:ilvl w:val="0"/>
          <w:numId w:val="23"/>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Жабдықты КЖ тапсыруға арналған дайындық жұмыстарын талда</w:t>
      </w:r>
      <w:r>
        <w:rPr>
          <w:rFonts w:ascii="Times New Roman" w:eastAsia="Calibri" w:hAnsi="Times New Roman" w:cs="Times New Roman"/>
          <w:bCs/>
          <w:sz w:val="28"/>
          <w:lang w:val="kk-KZ"/>
        </w:rPr>
        <w:t>у</w:t>
      </w:r>
    </w:p>
    <w:p w:rsidR="00C515C3" w:rsidRPr="00C515C3" w:rsidRDefault="00C515C3" w:rsidP="00C515C3">
      <w:pPr>
        <w:spacing w:after="0" w:line="276" w:lineRule="auto"/>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line="276" w:lineRule="auto"/>
        <w:ind w:firstLine="360"/>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Өнеркәсіптік кәсіпорындардың жабдықтарын жөндеу жоспарларын жасау кезінде машина жасау кәсіпорындарының технологиялық жабдықтарын жоспарлы-алдын ала жөндеудің және пайдаланудың бірыңғай жүйесінің ережелерін басшылыққа алады. Тозған бөлшектер мен тораптарды ауыстыру және жөндеу жолымен машиналардың жұмыс істеу қабілетін қалпына келтіруге бағытталған және жабдықты күтіп-баптау, қызмет көрсету және пайдалануды қадағалау мен жөндеудің мынадай түрлерін қамтиды: жабдықты ағымдағы профилактикалық қызмет көрсету және қадағалау; жоспарлы тексерулер мен тексерулер; жоспарлы күрделі жөндеу.</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lastRenderedPageBreak/>
        <w:t xml:space="preserve">Жабдықтарды </w:t>
      </w:r>
      <w:r w:rsidR="00845142">
        <w:rPr>
          <w:rFonts w:ascii="Times New Roman" w:eastAsia="Calibri" w:hAnsi="Times New Roman" w:cs="Times New Roman"/>
          <w:bCs/>
          <w:sz w:val="28"/>
          <w:lang w:val="kk-KZ"/>
        </w:rPr>
        <w:t xml:space="preserve">КЖ технологиялық </w:t>
      </w:r>
      <w:r w:rsidR="0003685D">
        <w:rPr>
          <w:rFonts w:ascii="Times New Roman" w:eastAsia="Calibri" w:hAnsi="Times New Roman" w:cs="Times New Roman"/>
          <w:bCs/>
          <w:sz w:val="28"/>
          <w:lang w:val="kk-KZ"/>
        </w:rPr>
        <w:t xml:space="preserve">үдерісінің </w:t>
      </w:r>
      <w:r w:rsidRPr="00C515C3">
        <w:rPr>
          <w:rFonts w:ascii="Times New Roman" w:eastAsia="Calibri" w:hAnsi="Times New Roman" w:cs="Times New Roman"/>
          <w:bCs/>
          <w:sz w:val="28"/>
          <w:lang w:val="kk-KZ"/>
        </w:rPr>
        <w:t>шараларын айтыңыз</w:t>
      </w:r>
    </w:p>
    <w:p w:rsidR="00BC1F3A" w:rsidRPr="00BC1F3A" w:rsidRDefault="0003685D" w:rsidP="00BC1F3A">
      <w:pPr>
        <w:numPr>
          <w:ilvl w:val="0"/>
          <w:numId w:val="15"/>
        </w:numPr>
        <w:spacing w:after="0" w:line="276" w:lineRule="auto"/>
        <w:ind w:firstLine="709"/>
        <w:contextualSpacing/>
        <w:jc w:val="both"/>
        <w:rPr>
          <w:rFonts w:ascii="Times New Roman" w:eastAsia="Calibri" w:hAnsi="Times New Roman" w:cs="Times New Roman"/>
          <w:bCs/>
          <w:sz w:val="28"/>
          <w:lang w:val="kk-KZ"/>
        </w:rPr>
      </w:pPr>
      <w:r>
        <w:rPr>
          <w:rFonts w:ascii="Times New Roman" w:eastAsia="Calibri" w:hAnsi="Times New Roman" w:cs="Times New Roman"/>
          <w:bCs/>
          <w:sz w:val="28"/>
          <w:lang w:val="kk-KZ"/>
        </w:rPr>
        <w:t xml:space="preserve">Жабдықтарды КЖ </w:t>
      </w:r>
      <w:r w:rsidR="00BC1F3A">
        <w:rPr>
          <w:rFonts w:ascii="Times New Roman" w:eastAsia="Calibri" w:hAnsi="Times New Roman" w:cs="Times New Roman"/>
          <w:bCs/>
          <w:sz w:val="28"/>
          <w:lang w:val="kk-KZ"/>
        </w:rPr>
        <w:t>кезіндегі қауіпті процесстердің тізбесін құрыңыз.</w:t>
      </w:r>
    </w:p>
    <w:p w:rsidR="00C515C3" w:rsidRPr="00C515C3" w:rsidRDefault="00BC1F3A"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Pr>
          <w:rFonts w:ascii="Times New Roman" w:eastAsia="Calibri" w:hAnsi="Times New Roman" w:cs="Times New Roman"/>
          <w:bCs/>
          <w:sz w:val="28"/>
          <w:lang w:val="kk-KZ"/>
        </w:rPr>
        <w:t>Күрделі жөндеудің</w:t>
      </w:r>
      <w:r w:rsidR="00C515C3" w:rsidRPr="00C515C3">
        <w:rPr>
          <w:rFonts w:ascii="Times New Roman" w:eastAsia="Calibri" w:hAnsi="Times New Roman" w:cs="Times New Roman"/>
          <w:bCs/>
          <w:sz w:val="28"/>
          <w:lang w:val="kk-KZ"/>
        </w:rPr>
        <w:t xml:space="preserve"> жекелей және агрегаттық тәсілдерін</w:t>
      </w:r>
      <w:r>
        <w:rPr>
          <w:rFonts w:ascii="Times New Roman" w:eastAsia="Calibri" w:hAnsi="Times New Roman" w:cs="Times New Roman"/>
          <w:bCs/>
          <w:sz w:val="28"/>
          <w:lang w:val="kk-KZ"/>
        </w:rPr>
        <w:t>ің артықшылықтарын саралаңыз.</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Жабдықты КЖ тапсыруға арналған дайындық жұмыстарын талдаңыз.</w:t>
      </w:r>
    </w:p>
    <w:p w:rsidR="00C515C3" w:rsidRPr="00C515C3" w:rsidRDefault="00C515C3" w:rsidP="00C515C3">
      <w:pPr>
        <w:numPr>
          <w:ilvl w:val="0"/>
          <w:numId w:val="15"/>
        </w:numPr>
        <w:spacing w:after="0" w:line="276" w:lineRule="auto"/>
        <w:ind w:firstLine="709"/>
        <w:contextualSpacing/>
        <w:jc w:val="both"/>
        <w:rPr>
          <w:rFonts w:ascii="Times New Roman" w:eastAsia="Calibri" w:hAnsi="Times New Roman" w:cs="Times New Roman"/>
          <w:bCs/>
          <w:sz w:val="28"/>
          <w:lang w:val="kk-KZ"/>
        </w:rPr>
      </w:pPr>
      <w:r w:rsidRPr="00C515C3">
        <w:rPr>
          <w:rFonts w:ascii="Times New Roman" w:eastAsia="Calibri" w:hAnsi="Times New Roman" w:cs="Times New Roman"/>
          <w:bCs/>
          <w:sz w:val="28"/>
          <w:lang w:val="kk-KZ"/>
        </w:rPr>
        <w:t>Жабдықтарды КЖ өткізуд</w:t>
      </w:r>
      <w:r w:rsidR="00AB4BE9">
        <w:rPr>
          <w:rFonts w:ascii="Times New Roman" w:eastAsia="Calibri" w:hAnsi="Times New Roman" w:cs="Times New Roman"/>
          <w:bCs/>
          <w:sz w:val="28"/>
          <w:lang w:val="kk-KZ"/>
        </w:rPr>
        <w:t>егі б</w:t>
      </w:r>
      <w:r w:rsidR="00E36EDA">
        <w:rPr>
          <w:rFonts w:ascii="Times New Roman" w:eastAsia="Calibri" w:hAnsi="Times New Roman" w:cs="Times New Roman"/>
          <w:bCs/>
          <w:sz w:val="28"/>
          <w:lang w:val="kk-KZ"/>
        </w:rPr>
        <w:t>өлшектердің</w:t>
      </w:r>
      <w:r w:rsidR="00B651B0">
        <w:rPr>
          <w:rFonts w:ascii="Times New Roman" w:eastAsia="Calibri" w:hAnsi="Times New Roman" w:cs="Times New Roman"/>
          <w:bCs/>
          <w:sz w:val="28"/>
          <w:lang w:val="kk-KZ"/>
        </w:rPr>
        <w:t xml:space="preserve"> материалы мен орналасуын сынаңыз.</w:t>
      </w:r>
    </w:p>
    <w:p w:rsidR="00C515C3" w:rsidRPr="00C515C3" w:rsidRDefault="00C515C3" w:rsidP="00C515C3">
      <w:pPr>
        <w:spacing w:after="0" w:line="276" w:lineRule="auto"/>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numPr>
          <w:ilvl w:val="0"/>
          <w:numId w:val="14"/>
        </w:numPr>
        <w:spacing w:after="0" w:line="240" w:lineRule="auto"/>
        <w:ind w:firstLine="709"/>
        <w:contextualSpacing/>
        <w:jc w:val="both"/>
        <w:rPr>
          <w:rFonts w:ascii="Times New Roman" w:eastAsia="Times New Roman" w:hAnsi="Times New Roman" w:cs="Times New Roman"/>
          <w:color w:val="242424"/>
          <w:sz w:val="28"/>
          <w:szCs w:val="28"/>
          <w:lang w:eastAsia="ru-RU"/>
        </w:rPr>
      </w:pPr>
      <w:r w:rsidRPr="00C515C3">
        <w:rPr>
          <w:rFonts w:ascii="Times New Roman" w:eastAsia="Times New Roman" w:hAnsi="Times New Roman" w:cs="Times New Roman"/>
          <w:color w:val="242424"/>
          <w:sz w:val="28"/>
          <w:szCs w:val="28"/>
          <w:lang w:eastAsia="ru-RU"/>
        </w:rPr>
        <w:t>Надежность технических систем: справочник/Ю. К. Беляев, В. А. Богатырев, В. В. Болотин и др.; под ред. И. А. Ушакова. — М.: Радио и связь, 2005. — 608 с.</w:t>
      </w:r>
    </w:p>
    <w:p w:rsidR="00C515C3" w:rsidRPr="00C515C3" w:rsidRDefault="00C515C3" w:rsidP="00C515C3">
      <w:pPr>
        <w:numPr>
          <w:ilvl w:val="0"/>
          <w:numId w:val="14"/>
        </w:numPr>
        <w:spacing w:after="0" w:line="240" w:lineRule="auto"/>
        <w:ind w:firstLine="709"/>
        <w:contextualSpacing/>
        <w:jc w:val="both"/>
        <w:rPr>
          <w:rFonts w:ascii="Times New Roman" w:eastAsia="Times New Roman" w:hAnsi="Times New Roman" w:cs="Times New Roman"/>
          <w:color w:val="242424"/>
          <w:sz w:val="28"/>
          <w:szCs w:val="28"/>
          <w:lang w:eastAsia="ru-RU"/>
        </w:rPr>
      </w:pPr>
      <w:r w:rsidRPr="00C515C3">
        <w:rPr>
          <w:rFonts w:ascii="Times New Roman" w:eastAsia="Times New Roman" w:hAnsi="Times New Roman" w:cs="Times New Roman"/>
          <w:i/>
          <w:iCs/>
          <w:color w:val="242424"/>
          <w:sz w:val="28"/>
          <w:szCs w:val="28"/>
          <w:lang w:eastAsia="ru-RU"/>
        </w:rPr>
        <w:t>Ксенз С. П.</w:t>
      </w:r>
      <w:r w:rsidRPr="00C515C3">
        <w:rPr>
          <w:rFonts w:ascii="Times New Roman" w:eastAsia="Times New Roman" w:hAnsi="Times New Roman" w:cs="Times New Roman"/>
          <w:color w:val="242424"/>
          <w:sz w:val="28"/>
          <w:szCs w:val="28"/>
          <w:lang w:val="en-US" w:eastAsia="ru-RU"/>
        </w:rPr>
        <w:t> </w:t>
      </w:r>
      <w:r w:rsidRPr="00C515C3">
        <w:rPr>
          <w:rFonts w:ascii="Times New Roman" w:eastAsia="Times New Roman" w:hAnsi="Times New Roman" w:cs="Times New Roman"/>
          <w:color w:val="242424"/>
          <w:sz w:val="28"/>
          <w:szCs w:val="28"/>
          <w:lang w:eastAsia="ru-RU"/>
        </w:rPr>
        <w:t>Диагностика и ремонтопригодность радиоэлектронных средств. —- М.: Радио и связь, 2009. — 248 с.</w:t>
      </w:r>
    </w:p>
    <w:p w:rsidR="00C515C3" w:rsidRDefault="00C515C3" w:rsidP="00C515C3">
      <w:pPr>
        <w:jc w:val="both"/>
        <w:rPr>
          <w:rFonts w:ascii="Times New Roman" w:hAnsi="Times New Roman" w:cs="Times New Roman"/>
          <w:b/>
          <w:sz w:val="28"/>
          <w:szCs w:val="28"/>
        </w:rPr>
      </w:pPr>
    </w:p>
    <w:p w:rsidR="00C515C3" w:rsidRDefault="00C515C3" w:rsidP="008D6BCF">
      <w:pPr>
        <w:jc w:val="center"/>
        <w:rPr>
          <w:rFonts w:ascii="Times New Roman" w:hAnsi="Times New Roman" w:cs="Times New Roman"/>
          <w:b/>
          <w:sz w:val="28"/>
          <w:szCs w:val="28"/>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№10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szCs w:val="28"/>
          <w:lang w:val="kk-KZ"/>
        </w:rPr>
        <w:t>Бөлшектерді пісірумен және балқыма құюмен жөндеу. Қолдан газбен пісіру және балқыма құю. Электрдоғалық пісіру және балқыма құю және оның түрлері. Металдар үйкелісімен балқыма құю.</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Calibri" w:hAnsi="Times New Roman" w:cs="Times New Roman"/>
          <w:color w:val="000000"/>
          <w:sz w:val="28"/>
          <w:szCs w:val="28"/>
          <w:shd w:val="clear" w:color="auto" w:fill="FFFFFF"/>
          <w:lang w:val="kk-KZ"/>
        </w:rPr>
        <w:t>Бөлшектерді пісіру әдістерімен таныстырып, балқыма құюдың және пісіру әдістерінің түрлерімен және пісіру мен балқыма құюдың қандай жағдайда болатынын түсіндіру.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3"/>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Пісіру мен балқыма құюдың айырмашылығымен танысу</w:t>
      </w:r>
    </w:p>
    <w:p w:rsidR="00C515C3" w:rsidRPr="00C515C3" w:rsidRDefault="00C515C3" w:rsidP="00C515C3">
      <w:pPr>
        <w:numPr>
          <w:ilvl w:val="0"/>
          <w:numId w:val="3"/>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bCs/>
          <w:sz w:val="28"/>
          <w:szCs w:val="28"/>
          <w:shd w:val="clear" w:color="auto" w:fill="FFFFFF"/>
          <w:lang w:val="kk-KZ"/>
        </w:rPr>
        <w:t>Қолдан газбен пісіру және балқыма құю жұмыстарын түсіндіру</w:t>
      </w:r>
    </w:p>
    <w:p w:rsidR="00C515C3" w:rsidRPr="00C515C3" w:rsidRDefault="00C515C3" w:rsidP="00C515C3">
      <w:pPr>
        <w:numPr>
          <w:ilvl w:val="0"/>
          <w:numId w:val="3"/>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Электрдоғалық пісірудің негізгі тәсілдерімен таныстыру</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ind w:firstLine="720"/>
        <w:jc w:val="both"/>
        <w:rPr>
          <w:rFonts w:ascii="Times New Roman" w:eastAsia="Calibri" w:hAnsi="Times New Roman" w:cs="Times New Roman"/>
          <w:sz w:val="28"/>
          <w:szCs w:val="28"/>
          <w:shd w:val="clear" w:color="auto" w:fill="FFFFFF"/>
          <w:lang w:val="kk-KZ"/>
        </w:rPr>
      </w:pPr>
      <w:r w:rsidRPr="00C515C3">
        <w:rPr>
          <w:rFonts w:ascii="Times New Roman" w:eastAsia="Calibri" w:hAnsi="Times New Roman" w:cs="Times New Roman"/>
          <w:sz w:val="28"/>
          <w:szCs w:val="28"/>
          <w:shd w:val="clear" w:color="auto" w:fill="FFFFFF"/>
          <w:lang w:val="kk-KZ"/>
        </w:rPr>
        <w:t xml:space="preserve">Пісіру деп бөлшектер немесе оның жекелеген бөліктері арасында атом аралық өзара әсер немесе молекулалық ілінісу күші әрекеті салдарынан бөлінбейтін бірігудің пайда болу процесін айтады. </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Балқыма құю – балқу температурасына дейін қыздырылған бөлшектің бетіне қажетті құрамдағы балқытылған металды жабыстыру процессі. Балқыма құю кезінде металдың жағылған қабаты негізгі металмен металдық байланыс жасау әсерінен берік біріктіріледі.</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lastRenderedPageBreak/>
        <w:t>Балқыма құюды бөлшектердің өлшемдерін бастапқы қалпына келтіру үшін, балқытылатын металдың химиялық құрамы мен құрылымын дұрыс таңдау жолымен бөлшектің бетіне қажетті қасиет беру үшін қолданады.</w:t>
      </w:r>
    </w:p>
    <w:p w:rsidR="00C515C3" w:rsidRPr="00C515C3" w:rsidRDefault="00C515C3" w:rsidP="00C515C3">
      <w:pPr>
        <w:jc w:val="both"/>
        <w:rPr>
          <w:rFonts w:ascii="Times New Roman" w:eastAsia="Times New Roman" w:hAnsi="Times New Roman" w:cs="Times New Roman"/>
          <w:bCs/>
          <w:sz w:val="28"/>
          <w:szCs w:val="28"/>
          <w:lang w:val="kk-KZ" w:eastAsia="zh-CN"/>
        </w:rPr>
      </w:pPr>
    </w:p>
    <w:p w:rsidR="00C515C3" w:rsidRPr="00C515C3" w:rsidRDefault="00C515C3" w:rsidP="00C515C3">
      <w:pPr>
        <w:spacing w:after="12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4"/>
        </w:numPr>
        <w:spacing w:after="120"/>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Балқыма құю процесіне қойылатын талаптар атаңыз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Балқыма құю процесін жүргізетін тәсілдерге тоқталыңыз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bCs/>
          <w:sz w:val="28"/>
          <w:szCs w:val="28"/>
          <w:shd w:val="clear" w:color="auto" w:fill="FFFFFF"/>
          <w:lang w:val="kk-KZ"/>
        </w:rPr>
        <w:t>Қолдан газбен пісіруді және балқыма құюды түсіндіріңіз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 xml:space="preserve">Пісіру </w:t>
      </w:r>
      <w:r w:rsidR="00C561A1">
        <w:rPr>
          <w:rFonts w:ascii="Times New Roman" w:eastAsia="Calibri" w:hAnsi="Times New Roman" w:cs="Times New Roman"/>
          <w:sz w:val="28"/>
          <w:szCs w:val="28"/>
          <w:shd w:val="clear" w:color="auto" w:fill="FFFFFF"/>
          <w:lang w:val="kk-KZ"/>
        </w:rPr>
        <w:t>тоғының шамасы қалай анықталғандығын көрсетіңіз</w:t>
      </w:r>
    </w:p>
    <w:p w:rsidR="00C515C3" w:rsidRPr="00C515C3" w:rsidRDefault="00C515C3" w:rsidP="00C515C3">
      <w:pPr>
        <w:numPr>
          <w:ilvl w:val="0"/>
          <w:numId w:val="4"/>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Қолдан газбен пісірудің электрдоғалық пісіруден айырмашылығын атаңыз</w:t>
      </w: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1. </w:t>
      </w:r>
      <w:r w:rsidRPr="00C515C3">
        <w:rPr>
          <w:rFonts w:ascii="Times New Roman" w:eastAsia="Calibri" w:hAnsi="Times New Roman" w:cs="Times New Roman"/>
          <w:sz w:val="28"/>
          <w:szCs w:val="28"/>
          <w:lang w:val="kk-KZ"/>
        </w:rPr>
        <w:t>Маслов В.И. Пісіру жұмыстары: оқу құралы / В. И. Маслов. — 6-басылым, стер. — М. : «Академия» баспа орталығы, 2007. — 240 б.</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2. </w:t>
      </w:r>
      <w:r w:rsidRPr="00C515C3">
        <w:rPr>
          <w:rFonts w:ascii="Times New Roman" w:eastAsia="Calibri" w:hAnsi="Times New Roman" w:cs="Times New Roman"/>
          <w:sz w:val="28"/>
          <w:szCs w:val="28"/>
          <w:lang w:val="kk-KZ"/>
        </w:rPr>
        <w:t>Электрмен пісіру жəне газбен пісіру жұмыстарының технологиясы / В. В. Овчинников. — 6-басылым,стереотипті — М. «Академия», баспа орталығы,2015. — 272 б.</w:t>
      </w: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№11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szCs w:val="28"/>
          <w:lang w:val="kk-KZ"/>
        </w:rPr>
        <w:t>Бөлшектерді беттік беріктендіру әдістері. Беріктендіруші жылулық өңдеу. Беріктендіруші  химия-жылулық өңдеу. Беріктендіруші электр-ұшқындық өңдеу</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магистранттарды </w:t>
      </w:r>
      <w:r w:rsidRPr="00C515C3">
        <w:rPr>
          <w:rFonts w:ascii="Times New Roman" w:eastAsia="Times New Roman" w:hAnsi="Times New Roman" w:cs="Times New Roman"/>
          <w:sz w:val="28"/>
          <w:szCs w:val="28"/>
          <w:lang w:val="kk-KZ" w:eastAsia="zh-CN"/>
        </w:rPr>
        <w:t>бөлшектерді беттік беріктендіру әдістерімен таныстыра отырып, беріктендіру жұмыстарымен таныстыру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7"/>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Беттік беріктендіру жұымтарын талдау</w:t>
      </w:r>
    </w:p>
    <w:p w:rsidR="00C515C3" w:rsidRPr="00C515C3" w:rsidRDefault="00C515C3" w:rsidP="00C515C3">
      <w:pPr>
        <w:numPr>
          <w:ilvl w:val="0"/>
          <w:numId w:val="7"/>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Бөлшектерді беттік беріктендіру әдістерімен таныстыру</w:t>
      </w:r>
    </w:p>
    <w:p w:rsidR="00C515C3" w:rsidRPr="00C515C3" w:rsidRDefault="00C515C3" w:rsidP="00C515C3">
      <w:pPr>
        <w:numPr>
          <w:ilvl w:val="0"/>
          <w:numId w:val="7"/>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 xml:space="preserve">Беттік беріктендіру әдістерінің айырмашылығын айқындау </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Беріктендіру деп материалдың немесе дайындаманың бұзылу мен қалдық деформацияға қарсылығын арттыруды айтады. Беріктендіру әдістерін машинаның жаңа бөлшектерін жасауда да, және оларды жөндеуде де қолданады.</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 xml:space="preserve">Таза өңдеуден және беріктендіргеннен кейін бөлшектердің беттік қабаттарының қасиеттері металдың тереңдегі қабаттарынан маңызды ерекшеленетіні белгілі. </w:t>
      </w:r>
    </w:p>
    <w:p w:rsidR="00C515C3" w:rsidRPr="00C515C3" w:rsidRDefault="00C515C3" w:rsidP="00C515C3">
      <w:pPr>
        <w:shd w:val="clear" w:color="auto" w:fill="FFFFFF"/>
        <w:spacing w:after="0" w:line="240" w:lineRule="auto"/>
        <w:ind w:firstLine="720"/>
        <w:jc w:val="both"/>
        <w:rPr>
          <w:rFonts w:ascii="Times New Roman" w:eastAsia="Times New Roman" w:hAnsi="Times New Roman" w:cs="Times New Roman"/>
          <w:sz w:val="28"/>
          <w:szCs w:val="28"/>
          <w:lang w:val="kk-KZ" w:eastAsia="ru-RU"/>
        </w:rPr>
      </w:pPr>
      <w:r w:rsidRPr="00C515C3">
        <w:rPr>
          <w:rFonts w:ascii="Times New Roman" w:eastAsia="Times New Roman" w:hAnsi="Times New Roman" w:cs="Times New Roman"/>
          <w:sz w:val="28"/>
          <w:szCs w:val="28"/>
          <w:lang w:val="kk-KZ" w:eastAsia="ru-RU"/>
        </w:rPr>
        <w:t>Қосылған бөлшектердің үйкелісетін беттерінің оңтайлы микрорельефін жасайтын таза және өте таза механикалық өңдеу түрлері: қайрау, фрезерлеу, жону, тегістеу, созғылау, хоншигтеу (егеу), үйкелеу, жалтырату және т.б. кең тараған.</w:t>
      </w:r>
    </w:p>
    <w:p w:rsidR="00C515C3" w:rsidRPr="00C515C3" w:rsidRDefault="00C515C3" w:rsidP="00C515C3">
      <w:pPr>
        <w:shd w:val="clear" w:color="auto" w:fill="FFFFFF"/>
        <w:spacing w:after="0" w:line="240" w:lineRule="auto"/>
        <w:jc w:val="both"/>
        <w:rPr>
          <w:rFonts w:ascii="Times New Roman" w:eastAsia="Times New Roman" w:hAnsi="Times New Roman" w:cs="Times New Roman"/>
          <w:sz w:val="28"/>
          <w:szCs w:val="28"/>
          <w:lang w:val="kk-KZ" w:eastAsia="ru-RU"/>
        </w:rPr>
      </w:pPr>
    </w:p>
    <w:p w:rsidR="00C515C3" w:rsidRPr="00C515C3" w:rsidRDefault="00C515C3" w:rsidP="00C515C3">
      <w:pPr>
        <w:ind w:firstLine="284"/>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Бөлшектерді беттік жылулық өңдеудің түрлері</w:t>
      </w:r>
      <w:r w:rsidRPr="00C515C3">
        <w:rPr>
          <w:rFonts w:ascii="Times New Roman" w:eastAsia="Times New Roman" w:hAnsi="Times New Roman" w:cs="Times New Roman"/>
          <w:sz w:val="28"/>
          <w:szCs w:val="28"/>
          <w:lang w:val="kk-KZ" w:eastAsia="zh-CN"/>
        </w:rPr>
        <w:t>н атаңыз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Бөлшектерді беттік химиялық-жылулық өңдеудің түрлерін түсіндіріңіз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Беттік жылулық өңдеу мен беттік химиялық – жылулық өңдеудің айырмашылығы</w:t>
      </w:r>
      <w:r w:rsidR="0058555C">
        <w:rPr>
          <w:rFonts w:ascii="Times New Roman" w:eastAsia="Calibri" w:hAnsi="Times New Roman" w:cs="Times New Roman"/>
          <w:sz w:val="28"/>
          <w:szCs w:val="28"/>
          <w:shd w:val="clear" w:color="auto" w:fill="FFFFFF"/>
          <w:lang w:val="kk-KZ"/>
        </w:rPr>
        <w:t>на талдау жасаңыз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sz w:val="28"/>
          <w:szCs w:val="28"/>
          <w:shd w:val="clear" w:color="auto" w:fill="FFFFFF"/>
          <w:lang w:val="kk-KZ"/>
        </w:rPr>
        <w:t>Бөлшектерді беттік беріктендіру әдістерін айқындаңыз</w:t>
      </w:r>
    </w:p>
    <w:p w:rsidR="00C515C3" w:rsidRPr="00C515C3" w:rsidRDefault="00C515C3" w:rsidP="00C515C3">
      <w:pPr>
        <w:numPr>
          <w:ilvl w:val="0"/>
          <w:numId w:val="6"/>
        </w:numPr>
        <w:contextualSpacing/>
        <w:jc w:val="both"/>
        <w:rPr>
          <w:rFonts w:ascii="Times New Roman" w:eastAsia="Times New Roman" w:hAnsi="Times New Roman" w:cs="Times New Roman"/>
          <w:sz w:val="28"/>
          <w:szCs w:val="28"/>
          <w:lang w:val="kk-KZ" w:eastAsia="zh-CN"/>
        </w:rPr>
      </w:pPr>
      <w:r w:rsidRPr="00C515C3">
        <w:rPr>
          <w:rFonts w:ascii="Times New Roman" w:eastAsia="Calibri" w:hAnsi="Times New Roman" w:cs="Times New Roman"/>
          <w:bCs/>
          <w:sz w:val="28"/>
          <w:szCs w:val="28"/>
          <w:lang w:val="kk-KZ"/>
        </w:rPr>
        <w:t>Беріктендіруші электр-ұшқындық өңдеу</w:t>
      </w:r>
      <w:r w:rsidRPr="00C515C3">
        <w:rPr>
          <w:rFonts w:ascii="Times New Roman" w:eastAsia="Times New Roman" w:hAnsi="Times New Roman" w:cs="Times New Roman"/>
          <w:bCs/>
          <w:sz w:val="28"/>
          <w:szCs w:val="28"/>
          <w:lang w:val="kk-KZ" w:eastAsia="zh-CN"/>
        </w:rPr>
        <w:t xml:space="preserve"> жұмыстарын түсіндіріңіз</w:t>
      </w:r>
    </w:p>
    <w:p w:rsidR="00C515C3" w:rsidRPr="00C515C3" w:rsidRDefault="00C515C3" w:rsidP="00C515C3">
      <w:pPr>
        <w:ind w:firstLine="284"/>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1. </w:t>
      </w:r>
      <w:r w:rsidRPr="00C515C3">
        <w:rPr>
          <w:rFonts w:ascii="Times New Roman" w:eastAsia="Calibri" w:hAnsi="Times New Roman" w:cs="Times New Roman"/>
          <w:sz w:val="28"/>
          <w:szCs w:val="28"/>
          <w:lang w:val="kk-KZ"/>
        </w:rPr>
        <w:t>Маслов В.И. Пісіру жұмыстары: оқу құралы / В. И. Маслов. — 6-басылым, стер. — М. : «Академия» баспа орталығы, 2007. — 240 б.</w:t>
      </w:r>
    </w:p>
    <w:p w:rsidR="00C515C3" w:rsidRPr="00C515C3" w:rsidRDefault="00C515C3" w:rsidP="00C515C3">
      <w:pPr>
        <w:spacing w:after="0"/>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2. </w:t>
      </w:r>
      <w:r w:rsidRPr="00C515C3">
        <w:rPr>
          <w:rFonts w:ascii="Times New Roman" w:eastAsia="Calibri" w:hAnsi="Times New Roman" w:cs="Times New Roman"/>
          <w:sz w:val="28"/>
          <w:szCs w:val="28"/>
          <w:lang w:val="kk-KZ"/>
        </w:rPr>
        <w:t>Электрмен пісіру жəне газбен пісіру жұмыстарының технологиясы / В. В. Овчинников. — 6-басылым,стереотипті — М. «Академия», баспа орталығы,2015. — 272 б.</w:t>
      </w:r>
    </w:p>
    <w:p w:rsidR="00C515C3" w:rsidRPr="00C515C3" w:rsidRDefault="00C515C3" w:rsidP="00C515C3">
      <w:pPr>
        <w:ind w:firstLine="284"/>
        <w:jc w:val="both"/>
        <w:rPr>
          <w:rFonts w:ascii="Times New Roman" w:eastAsia="Times New Roman" w:hAnsi="Times New Roman" w:cs="Times New Roman"/>
          <w:b/>
          <w:sz w:val="28"/>
          <w:szCs w:val="28"/>
          <w:lang w:val="kk-KZ" w:eastAsia="zh-CN"/>
        </w:rPr>
      </w:pPr>
    </w:p>
    <w:p w:rsidR="00C515C3" w:rsidRPr="00C515C3" w:rsidRDefault="00C515C3" w:rsidP="00C515C3">
      <w:pPr>
        <w:jc w:val="center"/>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№12 Дәріс</w:t>
      </w:r>
    </w:p>
    <w:p w:rsidR="00C515C3" w:rsidRPr="00C515C3" w:rsidRDefault="00C515C3" w:rsidP="00C515C3">
      <w:pPr>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ab/>
        <w:t xml:space="preserve">Дәріс тақырыбы: </w:t>
      </w:r>
      <w:r w:rsidRPr="00C515C3">
        <w:rPr>
          <w:rFonts w:ascii="Times New Roman" w:eastAsia="Calibri" w:hAnsi="Times New Roman" w:cs="Times New Roman"/>
          <w:bCs/>
          <w:sz w:val="28"/>
          <w:szCs w:val="28"/>
          <w:lang w:val="kk-KZ"/>
        </w:rPr>
        <w:t>Тозуға төзімді материалдар балқымасымен беріктендіруші өңдеу. Қоспаланған болаттан балқыма құю. Сормайт №2, сталинит, Висхом-9 қорытпалары. Беріктендіру әдісін таңдау.</w:t>
      </w:r>
    </w:p>
    <w:p w:rsidR="00C515C3" w:rsidRPr="00C515C3" w:rsidRDefault="00C515C3" w:rsidP="00C515C3">
      <w:pPr>
        <w:ind w:firstLine="720"/>
        <w:jc w:val="both"/>
        <w:rPr>
          <w:rFonts w:ascii="Times New Roman" w:eastAsia="Times New Roman" w:hAnsi="Times New Roman" w:cs="Times New Roman"/>
          <w:bCs/>
          <w:sz w:val="28"/>
          <w:szCs w:val="28"/>
          <w:lang w:val="kk-KZ" w:eastAsia="zh-CN"/>
        </w:rPr>
      </w:pPr>
      <w:r w:rsidRPr="00C515C3">
        <w:rPr>
          <w:rFonts w:ascii="Times New Roman" w:eastAsia="Times New Roman" w:hAnsi="Times New Roman" w:cs="Times New Roman"/>
          <w:b/>
          <w:sz w:val="28"/>
          <w:szCs w:val="28"/>
          <w:lang w:val="kk-KZ" w:eastAsia="zh-CN"/>
        </w:rPr>
        <w:t xml:space="preserve">Дәрістің мақсаты: </w:t>
      </w:r>
      <w:r w:rsidRPr="00C515C3">
        <w:rPr>
          <w:rFonts w:ascii="Times New Roman" w:eastAsia="Times New Roman" w:hAnsi="Times New Roman" w:cs="Times New Roman"/>
          <w:sz w:val="28"/>
          <w:szCs w:val="28"/>
          <w:lang w:val="kk-KZ" w:eastAsia="zh-CN"/>
        </w:rPr>
        <w:t>Магистранттарды өндірісте қолданылатын беріктендіру әдістерімен таныстыру, қоспаланған болаттан балқыма құю жұмыстарын үйрету</w:t>
      </w:r>
    </w:p>
    <w:p w:rsidR="00C515C3" w:rsidRPr="00C515C3" w:rsidRDefault="00C515C3" w:rsidP="00C515C3">
      <w:pPr>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Қарастырылатын сұрақтар: </w:t>
      </w:r>
    </w:p>
    <w:p w:rsidR="00C515C3" w:rsidRPr="00C515C3" w:rsidRDefault="00C515C3" w:rsidP="00C515C3">
      <w:pPr>
        <w:numPr>
          <w:ilvl w:val="0"/>
          <w:numId w:val="5"/>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Тозуға төзімді материалдар балқымасымен беріктендіруші өңдеу</w:t>
      </w:r>
    </w:p>
    <w:p w:rsidR="00C515C3" w:rsidRPr="00C515C3" w:rsidRDefault="00C515C3" w:rsidP="00C515C3">
      <w:pPr>
        <w:numPr>
          <w:ilvl w:val="0"/>
          <w:numId w:val="5"/>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Қоспаланған болаттан балқыма құю</w:t>
      </w:r>
    </w:p>
    <w:p w:rsidR="00C515C3" w:rsidRPr="00C515C3" w:rsidRDefault="00C515C3" w:rsidP="00C515C3">
      <w:pPr>
        <w:numPr>
          <w:ilvl w:val="0"/>
          <w:numId w:val="5"/>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Сормайт №2, сталинит, Висхом-9 қорытпаларымен танысу</w:t>
      </w:r>
    </w:p>
    <w:p w:rsidR="00C515C3" w:rsidRPr="00C515C3" w:rsidRDefault="00C515C3" w:rsidP="00C515C3">
      <w:pPr>
        <w:spacing w:after="0"/>
        <w:ind w:firstLine="72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Қысқаша мазмұны: </w:t>
      </w:r>
    </w:p>
    <w:p w:rsidR="00C515C3" w:rsidRPr="00C515C3" w:rsidRDefault="00C515C3" w:rsidP="00C515C3">
      <w:pPr>
        <w:spacing w:after="0"/>
        <w:ind w:firstLine="454"/>
        <w:jc w:val="both"/>
        <w:rPr>
          <w:rFonts w:ascii="Times New Roman" w:eastAsia="Calibri" w:hAnsi="Times New Roman" w:cs="Times New Roman"/>
          <w:sz w:val="28"/>
          <w:szCs w:val="28"/>
          <w:lang w:val="kk-KZ"/>
        </w:rPr>
      </w:pPr>
      <w:r w:rsidRPr="00C515C3">
        <w:rPr>
          <w:rFonts w:ascii="Times New Roman" w:eastAsia="Calibri" w:hAnsi="Times New Roman" w:cs="Times New Roman"/>
          <w:sz w:val="28"/>
          <w:szCs w:val="28"/>
          <w:lang w:val="kk-KZ"/>
        </w:rPr>
        <w:t>Беріктерндіру үшін көбіне сормайт №1 (ЦС-1), сормайт №2 (ЦС-2) сталинит және Висхом-9 қоспалары қолданылады.</w:t>
      </w:r>
    </w:p>
    <w:p w:rsidR="00C515C3" w:rsidRPr="00C515C3" w:rsidRDefault="00C515C3" w:rsidP="00C515C3">
      <w:pPr>
        <w:spacing w:after="0"/>
        <w:ind w:firstLine="454"/>
        <w:jc w:val="both"/>
        <w:rPr>
          <w:rFonts w:ascii="Times New Roman" w:eastAsia="Calibri" w:hAnsi="Times New Roman" w:cs="Times New Roman"/>
          <w:sz w:val="28"/>
          <w:szCs w:val="28"/>
          <w:lang w:val="kk-KZ"/>
        </w:rPr>
      </w:pPr>
      <w:r w:rsidRPr="00C515C3">
        <w:rPr>
          <w:rFonts w:ascii="Times New Roman" w:eastAsia="Calibri" w:hAnsi="Times New Roman" w:cs="Times New Roman"/>
          <w:i/>
          <w:sz w:val="28"/>
          <w:szCs w:val="28"/>
          <w:lang w:val="kk-KZ"/>
        </w:rPr>
        <w:t>Сормайт №1</w:t>
      </w:r>
      <w:r w:rsidRPr="00C515C3">
        <w:rPr>
          <w:rFonts w:ascii="Times New Roman" w:eastAsia="Calibri" w:hAnsi="Times New Roman" w:cs="Times New Roman"/>
          <w:sz w:val="28"/>
          <w:szCs w:val="28"/>
          <w:lang w:val="kk-KZ"/>
        </w:rPr>
        <w:t xml:space="preserve"> (құрамы 25-31% Сr, 3-5% Ni) абразивтік қажалу шартында соқысыз күшсалмақ кезінде жұмыс істейтін бөлшектерді беріктендіру үшін ұсынылады. </w:t>
      </w:r>
      <w:r w:rsidRPr="00C515C3">
        <w:rPr>
          <w:rFonts w:ascii="Times New Roman" w:eastAsia="Calibri" w:hAnsi="Times New Roman" w:cs="Times New Roman"/>
          <w:i/>
          <w:sz w:val="28"/>
          <w:szCs w:val="28"/>
          <w:lang w:val="kk-KZ"/>
        </w:rPr>
        <w:t>Сормайт №2</w:t>
      </w:r>
      <w:r w:rsidRPr="00C515C3">
        <w:rPr>
          <w:rFonts w:ascii="Times New Roman" w:eastAsia="Calibri" w:hAnsi="Times New Roman" w:cs="Times New Roman"/>
          <w:sz w:val="28"/>
          <w:szCs w:val="28"/>
          <w:lang w:val="kk-KZ"/>
        </w:rPr>
        <w:t xml:space="preserve"> (құрамы 13-17% Сr, 1,3-2,2 %Ni) тұтқырлығы жоғары, сондықтан соққылы күшсалмақ кезінде жұмыс істейтін бөлшектерді беріктендіруге ұсынылады. </w:t>
      </w:r>
    </w:p>
    <w:p w:rsidR="00C515C3" w:rsidRPr="00C515C3" w:rsidRDefault="00C515C3" w:rsidP="00C515C3">
      <w:pPr>
        <w:spacing w:after="0"/>
        <w:ind w:firstLine="454"/>
        <w:jc w:val="both"/>
        <w:rPr>
          <w:rFonts w:ascii="Times New Roman" w:eastAsia="Calibri" w:hAnsi="Times New Roman" w:cs="Times New Roman"/>
          <w:sz w:val="28"/>
          <w:szCs w:val="28"/>
          <w:lang w:val="kk-KZ"/>
        </w:rPr>
      </w:pPr>
      <w:r w:rsidRPr="00C515C3">
        <w:rPr>
          <w:rFonts w:ascii="Times New Roman" w:eastAsia="Calibri" w:hAnsi="Times New Roman" w:cs="Times New Roman"/>
          <w:sz w:val="28"/>
          <w:szCs w:val="28"/>
          <w:lang w:val="kk-KZ"/>
        </w:rPr>
        <w:t xml:space="preserve">Түйіршіктелген  қатты қорытпалар </w:t>
      </w:r>
      <w:r w:rsidRPr="00C515C3">
        <w:rPr>
          <w:rFonts w:ascii="Times New Roman" w:eastAsia="Calibri" w:hAnsi="Times New Roman" w:cs="Times New Roman"/>
          <w:i/>
          <w:sz w:val="28"/>
          <w:szCs w:val="28"/>
          <w:lang w:val="kk-KZ"/>
        </w:rPr>
        <w:t xml:space="preserve">Сталинит </w:t>
      </w:r>
      <w:r w:rsidRPr="00C515C3">
        <w:rPr>
          <w:rFonts w:ascii="Times New Roman" w:eastAsia="Calibri" w:hAnsi="Times New Roman" w:cs="Times New Roman"/>
          <w:sz w:val="28"/>
          <w:szCs w:val="28"/>
          <w:lang w:val="kk-KZ"/>
        </w:rPr>
        <w:t xml:space="preserve">пен </w:t>
      </w:r>
      <w:r w:rsidRPr="00C515C3">
        <w:rPr>
          <w:rFonts w:ascii="Times New Roman" w:eastAsia="Calibri" w:hAnsi="Times New Roman" w:cs="Times New Roman"/>
          <w:i/>
          <w:sz w:val="28"/>
          <w:szCs w:val="28"/>
          <w:lang w:val="kk-KZ"/>
        </w:rPr>
        <w:t>Висхом-9</w:t>
      </w:r>
      <w:r w:rsidRPr="00C515C3">
        <w:rPr>
          <w:rFonts w:ascii="Times New Roman" w:eastAsia="Calibri" w:hAnsi="Times New Roman" w:cs="Times New Roman"/>
          <w:sz w:val="28"/>
          <w:szCs w:val="28"/>
          <w:lang w:val="kk-KZ"/>
        </w:rPr>
        <w:t xml:space="preserve"> бір немесе бірнеше металдардың көміртекпен механикалық қоспасы болып табылады. </w:t>
      </w:r>
    </w:p>
    <w:p w:rsidR="00C515C3" w:rsidRPr="00C515C3" w:rsidRDefault="00C515C3" w:rsidP="00C515C3">
      <w:pPr>
        <w:spacing w:after="0"/>
        <w:ind w:firstLine="454"/>
        <w:jc w:val="both"/>
        <w:rPr>
          <w:rFonts w:ascii="Times New Roman" w:eastAsia="Calibri" w:hAnsi="Times New Roman" w:cs="Times New Roman"/>
          <w:sz w:val="28"/>
          <w:szCs w:val="28"/>
          <w:lang w:val="kk-KZ"/>
        </w:rPr>
      </w:pP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Бақылау сұрақтары: </w:t>
      </w:r>
    </w:p>
    <w:p w:rsidR="00C515C3" w:rsidRPr="00C515C3" w:rsidRDefault="00C515C3" w:rsidP="00C515C3">
      <w:pPr>
        <w:numPr>
          <w:ilvl w:val="0"/>
          <w:numId w:val="8"/>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lastRenderedPageBreak/>
        <w:t>Сормайт №2, сталинит қорытпалары қандай жағдайда қолданылады?</w:t>
      </w:r>
    </w:p>
    <w:p w:rsidR="00C515C3" w:rsidRPr="00C515C3" w:rsidRDefault="00C515C3" w:rsidP="00C515C3">
      <w:pPr>
        <w:numPr>
          <w:ilvl w:val="0"/>
          <w:numId w:val="8"/>
        </w:numPr>
        <w:contextualSpacing/>
        <w:jc w:val="both"/>
        <w:rPr>
          <w:rFonts w:ascii="Times New Roman" w:eastAsia="Calibri" w:hAnsi="Times New Roman" w:cs="Times New Roman"/>
          <w:sz w:val="28"/>
          <w:szCs w:val="28"/>
          <w:lang w:val="kk-KZ"/>
        </w:rPr>
      </w:pPr>
      <w:r w:rsidRPr="00C515C3">
        <w:rPr>
          <w:rFonts w:ascii="Times New Roman" w:eastAsia="Calibri" w:hAnsi="Times New Roman" w:cs="Times New Roman"/>
          <w:sz w:val="28"/>
          <w:szCs w:val="28"/>
          <w:lang w:val="kk-KZ"/>
        </w:rPr>
        <w:t>Беттік пластикалық деформациямен беріктендіруші өңдеу жұмыстары</w:t>
      </w:r>
      <w:r w:rsidR="0058555C">
        <w:rPr>
          <w:rFonts w:ascii="Times New Roman" w:eastAsia="Calibri" w:hAnsi="Times New Roman" w:cs="Times New Roman"/>
          <w:sz w:val="28"/>
          <w:szCs w:val="28"/>
          <w:lang w:val="kk-KZ"/>
        </w:rPr>
        <w:t>на талдау жасаңыз</w:t>
      </w:r>
    </w:p>
    <w:p w:rsidR="00C515C3" w:rsidRPr="00C515C3" w:rsidRDefault="00C515C3" w:rsidP="00C515C3">
      <w:pPr>
        <w:numPr>
          <w:ilvl w:val="0"/>
          <w:numId w:val="8"/>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sz w:val="28"/>
          <w:szCs w:val="28"/>
          <w:lang w:val="kk-KZ"/>
        </w:rPr>
        <w:t>Тозуға төзімділігі мен коррозияға төзімділігін арттыру үшін қолданылатын сымдар</w:t>
      </w:r>
      <w:r w:rsidR="0058555C">
        <w:rPr>
          <w:rFonts w:ascii="Times New Roman" w:eastAsia="Calibri" w:hAnsi="Times New Roman" w:cs="Times New Roman"/>
          <w:sz w:val="28"/>
          <w:szCs w:val="28"/>
          <w:lang w:val="kk-KZ"/>
        </w:rPr>
        <w:t>ды анықтаңыз</w:t>
      </w:r>
    </w:p>
    <w:p w:rsidR="00C515C3" w:rsidRPr="00C515C3" w:rsidRDefault="00C515C3" w:rsidP="00C515C3">
      <w:pPr>
        <w:numPr>
          <w:ilvl w:val="0"/>
          <w:numId w:val="8"/>
        </w:numPr>
        <w:contextualSpacing/>
        <w:jc w:val="both"/>
        <w:rPr>
          <w:rFonts w:ascii="Times New Roman" w:eastAsia="Times New Roman" w:hAnsi="Times New Roman" w:cs="Times New Roman"/>
          <w:b/>
          <w:sz w:val="28"/>
          <w:szCs w:val="28"/>
          <w:lang w:val="kk-KZ" w:eastAsia="zh-CN"/>
        </w:rPr>
      </w:pPr>
      <w:r w:rsidRPr="00C515C3">
        <w:rPr>
          <w:rFonts w:ascii="Times New Roman" w:eastAsia="Calibri" w:hAnsi="Times New Roman" w:cs="Times New Roman"/>
          <w:bCs/>
          <w:sz w:val="28"/>
          <w:szCs w:val="28"/>
          <w:lang w:val="kk-KZ"/>
        </w:rPr>
        <w:t>Сормайт №2,  Висхом-9 қор</w:t>
      </w:r>
      <w:r w:rsidR="0058555C">
        <w:rPr>
          <w:rFonts w:ascii="Times New Roman" w:eastAsia="Calibri" w:hAnsi="Times New Roman" w:cs="Times New Roman"/>
          <w:bCs/>
          <w:sz w:val="28"/>
          <w:szCs w:val="28"/>
          <w:lang w:val="kk-KZ"/>
        </w:rPr>
        <w:t>ытпаларының айырмашылығын айқындаңыз</w:t>
      </w:r>
    </w:p>
    <w:p w:rsidR="00C515C3" w:rsidRPr="00C515C3" w:rsidRDefault="00C515C3" w:rsidP="00C515C3">
      <w:pPr>
        <w:numPr>
          <w:ilvl w:val="0"/>
          <w:numId w:val="8"/>
        </w:numPr>
        <w:contextualSpacing/>
        <w:jc w:val="both"/>
        <w:rPr>
          <w:rFonts w:ascii="Times New Roman" w:eastAsia="Times New Roman" w:hAnsi="Times New Roman" w:cs="Times New Roman"/>
          <w:sz w:val="28"/>
          <w:szCs w:val="28"/>
          <w:lang w:val="kk-KZ" w:eastAsia="zh-CN"/>
        </w:rPr>
      </w:pPr>
      <w:r w:rsidRPr="00C515C3">
        <w:rPr>
          <w:rFonts w:ascii="Times New Roman" w:eastAsia="Times New Roman" w:hAnsi="Times New Roman" w:cs="Times New Roman"/>
          <w:sz w:val="28"/>
          <w:szCs w:val="28"/>
          <w:lang w:val="kk-KZ" w:eastAsia="zh-CN"/>
        </w:rPr>
        <w:t>Бер</w:t>
      </w:r>
      <w:r w:rsidR="0058555C">
        <w:rPr>
          <w:rFonts w:ascii="Times New Roman" w:eastAsia="Times New Roman" w:hAnsi="Times New Roman" w:cs="Times New Roman"/>
          <w:sz w:val="28"/>
          <w:szCs w:val="28"/>
          <w:lang w:val="kk-KZ" w:eastAsia="zh-CN"/>
        </w:rPr>
        <w:t>іктендіру жұмыстары жасалынатын жағдайды көрсетіңіз</w:t>
      </w: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Пайдаланылған әдебиеттер:</w:t>
      </w:r>
    </w:p>
    <w:p w:rsidR="00C515C3" w:rsidRPr="00C515C3" w:rsidRDefault="00C515C3" w:rsidP="00C515C3">
      <w:pPr>
        <w:ind w:firstLine="360"/>
        <w:jc w:val="both"/>
        <w:rPr>
          <w:rFonts w:ascii="Times New Roman" w:eastAsia="Times New Roman" w:hAnsi="Times New Roman" w:cs="Times New Roman"/>
          <w:b/>
          <w:sz w:val="28"/>
          <w:szCs w:val="28"/>
          <w:lang w:val="kk-KZ" w:eastAsia="zh-CN"/>
        </w:rPr>
      </w:pPr>
      <w:r w:rsidRPr="00C515C3">
        <w:rPr>
          <w:rFonts w:ascii="Times New Roman" w:eastAsia="Times New Roman" w:hAnsi="Times New Roman" w:cs="Times New Roman"/>
          <w:b/>
          <w:sz w:val="28"/>
          <w:szCs w:val="28"/>
          <w:lang w:val="kk-KZ" w:eastAsia="zh-CN"/>
        </w:rPr>
        <w:t xml:space="preserve">1. </w:t>
      </w:r>
      <w:r w:rsidRPr="00C515C3">
        <w:rPr>
          <w:rFonts w:ascii="Times New Roman" w:eastAsia="Calibri" w:hAnsi="Times New Roman" w:cs="Times New Roman"/>
          <w:sz w:val="28"/>
          <w:szCs w:val="28"/>
          <w:lang w:val="kk-KZ"/>
        </w:rPr>
        <w:t>Балқымаларды пештен тыс өңдеу. А.Ж. Таскарина, П.О. Быков. – Павлодар : Кереку, 2008. – 40 б.</w:t>
      </w:r>
    </w:p>
    <w:p w:rsidR="00C515C3" w:rsidRPr="00C515C3" w:rsidRDefault="00C515C3" w:rsidP="00C515C3">
      <w:pPr>
        <w:ind w:firstLine="360"/>
        <w:jc w:val="both"/>
        <w:rPr>
          <w:rFonts w:ascii="Times New Roman" w:eastAsia="Times New Roman" w:hAnsi="Times New Roman" w:cs="Times New Roman"/>
          <w:b/>
          <w:sz w:val="28"/>
          <w:szCs w:val="28"/>
          <w:lang w:eastAsia="zh-CN"/>
        </w:rPr>
      </w:pPr>
      <w:r w:rsidRPr="00C515C3">
        <w:rPr>
          <w:rFonts w:ascii="Times New Roman" w:eastAsia="Times New Roman" w:hAnsi="Times New Roman" w:cs="Times New Roman"/>
          <w:b/>
          <w:sz w:val="28"/>
          <w:szCs w:val="28"/>
          <w:lang w:val="kk-KZ" w:eastAsia="zh-CN"/>
        </w:rPr>
        <w:t xml:space="preserve">2. </w:t>
      </w:r>
      <w:r w:rsidRPr="00C515C3">
        <w:rPr>
          <w:rFonts w:ascii="Times New Roman" w:eastAsia="Calibri" w:hAnsi="Times New Roman" w:cs="Times New Roman"/>
          <w:sz w:val="28"/>
          <w:szCs w:val="28"/>
        </w:rPr>
        <w:t xml:space="preserve">Машиностроение. Энциклопедия в 40 томах / Т. </w:t>
      </w:r>
      <w:r w:rsidRPr="00C515C3">
        <w:rPr>
          <w:rFonts w:ascii="Times New Roman" w:eastAsia="Calibri" w:hAnsi="Times New Roman" w:cs="Times New Roman"/>
          <w:sz w:val="28"/>
          <w:szCs w:val="28"/>
          <w:lang w:val="en-US"/>
        </w:rPr>
        <w:t>IV</w:t>
      </w:r>
      <w:r w:rsidRPr="00C515C3">
        <w:rPr>
          <w:rFonts w:ascii="Times New Roman" w:eastAsia="Calibri" w:hAnsi="Times New Roman" w:cs="Times New Roman"/>
          <w:sz w:val="28"/>
          <w:szCs w:val="28"/>
        </w:rPr>
        <w:t>-5 – Машины и агрегаты металлургического производства. – М. : Машиностроение, 2004. – 912 с.</w:t>
      </w:r>
    </w:p>
    <w:p w:rsidR="008D6BCF" w:rsidRDefault="008D6BCF" w:rsidP="008D6BCF">
      <w:pPr>
        <w:jc w:val="center"/>
        <w:rPr>
          <w:rFonts w:ascii="Times New Roman" w:hAnsi="Times New Roman" w:cs="Times New Roman"/>
          <w:b/>
          <w:sz w:val="28"/>
          <w:szCs w:val="28"/>
        </w:rPr>
      </w:pPr>
      <w:r w:rsidRPr="008D6BCF">
        <w:rPr>
          <w:rFonts w:ascii="Times New Roman" w:hAnsi="Times New Roman" w:cs="Times New Roman"/>
          <w:b/>
          <w:sz w:val="28"/>
          <w:szCs w:val="28"/>
        </w:rPr>
        <w:t>Д</w:t>
      </w:r>
      <w:r>
        <w:rPr>
          <w:rFonts w:ascii="Times New Roman" w:hAnsi="Times New Roman" w:cs="Times New Roman"/>
          <w:b/>
          <w:sz w:val="28"/>
          <w:szCs w:val="28"/>
          <w:lang w:val="kk-KZ"/>
        </w:rPr>
        <w:t>әріс</w:t>
      </w:r>
      <w:r>
        <w:rPr>
          <w:rFonts w:ascii="Times New Roman" w:hAnsi="Times New Roman" w:cs="Times New Roman"/>
          <w:b/>
          <w:sz w:val="28"/>
          <w:szCs w:val="28"/>
        </w:rPr>
        <w:t>13</w:t>
      </w:r>
      <w:r w:rsidRPr="008D6BCF">
        <w:rPr>
          <w:rFonts w:ascii="Times New Roman" w:hAnsi="Times New Roman" w:cs="Times New Roman"/>
          <w:b/>
          <w:sz w:val="28"/>
          <w:szCs w:val="28"/>
        </w:rPr>
        <w:t>.</w:t>
      </w:r>
    </w:p>
    <w:p w:rsidR="008D6BCF" w:rsidRDefault="008D6BCF" w:rsidP="00D0649C">
      <w:pPr>
        <w:spacing w:after="0"/>
        <w:jc w:val="both"/>
        <w:rPr>
          <w:rFonts w:ascii="Times New Roman" w:hAnsi="Times New Roman" w:cs="Times New Roman"/>
          <w:sz w:val="28"/>
          <w:szCs w:val="28"/>
        </w:rPr>
      </w:pPr>
      <w:r>
        <w:rPr>
          <w:rFonts w:ascii="Times New Roman" w:hAnsi="Times New Roman" w:cs="Times New Roman"/>
          <w:b/>
          <w:sz w:val="28"/>
          <w:szCs w:val="28"/>
        </w:rPr>
        <w:tab/>
      </w:r>
      <w:r w:rsidRPr="008D6BCF">
        <w:rPr>
          <w:rFonts w:ascii="Times New Roman" w:hAnsi="Times New Roman" w:cs="Times New Roman"/>
          <w:b/>
          <w:sz w:val="28"/>
          <w:szCs w:val="28"/>
        </w:rPr>
        <w:t>Дәрістақырыбы</w:t>
      </w:r>
      <w:r w:rsidRPr="008D6BCF">
        <w:rPr>
          <w:rFonts w:ascii="Times New Roman" w:hAnsi="Times New Roman" w:cs="Times New Roman"/>
          <w:sz w:val="28"/>
          <w:szCs w:val="28"/>
        </w:rPr>
        <w:t>:  Пластикалықдеформацияменбеттікберіктендірушіөңдеу. Беттікқақтамалау. Статикалық БПД. Соққылық БПД.</w:t>
      </w:r>
    </w:p>
    <w:p w:rsidR="008D6BCF" w:rsidRDefault="008D6BCF"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rPr>
        <w:tab/>
      </w:r>
      <w:r w:rsidRPr="008D6BCF">
        <w:rPr>
          <w:rFonts w:ascii="Times New Roman" w:hAnsi="Times New Roman" w:cs="Times New Roman"/>
          <w:b/>
          <w:sz w:val="28"/>
          <w:szCs w:val="28"/>
          <w:lang w:val="kk-KZ"/>
        </w:rPr>
        <w:t>Дәрістің мақсаты:</w:t>
      </w:r>
      <w:r>
        <w:rPr>
          <w:rFonts w:ascii="Times New Roman" w:hAnsi="Times New Roman" w:cs="Times New Roman"/>
          <w:sz w:val="28"/>
          <w:szCs w:val="28"/>
          <w:lang w:val="kk-KZ"/>
        </w:rPr>
        <w:t>Магистранттарды пластикалық феформациямен беттік  беріктендіруші өңдеумен таныстыру.</w:t>
      </w:r>
    </w:p>
    <w:p w:rsidR="008D6BCF" w:rsidRPr="00713D06" w:rsidRDefault="008D6BCF" w:rsidP="008D6BCF">
      <w:pPr>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13D06">
        <w:rPr>
          <w:rFonts w:ascii="Times New Roman" w:hAnsi="Times New Roman" w:cs="Times New Roman"/>
          <w:b/>
          <w:sz w:val="28"/>
          <w:szCs w:val="28"/>
          <w:lang w:val="kk-KZ"/>
        </w:rPr>
        <w:t>Қарастырылатын сұрақтар:</w:t>
      </w:r>
    </w:p>
    <w:p w:rsidR="00713D06" w:rsidRDefault="00713D06" w:rsidP="00713D0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Пластикалық деформациялық әдістері.</w:t>
      </w:r>
    </w:p>
    <w:p w:rsidR="00713D06" w:rsidRDefault="00713D06" w:rsidP="00713D06">
      <w:pPr>
        <w:pStyle w:val="a3"/>
        <w:numPr>
          <w:ilvl w:val="0"/>
          <w:numId w:val="1"/>
        </w:numPr>
        <w:jc w:val="both"/>
        <w:rPr>
          <w:rFonts w:ascii="Times New Roman" w:hAnsi="Times New Roman" w:cs="Times New Roman"/>
          <w:sz w:val="28"/>
          <w:szCs w:val="28"/>
          <w:lang w:val="kk-KZ"/>
        </w:rPr>
      </w:pPr>
      <w:r w:rsidRPr="00713D06">
        <w:rPr>
          <w:rFonts w:ascii="Times New Roman" w:hAnsi="Times New Roman" w:cs="Times New Roman"/>
          <w:sz w:val="28"/>
          <w:szCs w:val="28"/>
          <w:lang w:val="kk-KZ"/>
        </w:rPr>
        <w:t>Беттің пластикалық деформациясы</w:t>
      </w:r>
      <w:r>
        <w:rPr>
          <w:rFonts w:ascii="Times New Roman" w:hAnsi="Times New Roman" w:cs="Times New Roman"/>
          <w:sz w:val="28"/>
          <w:szCs w:val="28"/>
          <w:lang w:val="kk-KZ"/>
        </w:rPr>
        <w:t>ның түрлері</w:t>
      </w:r>
    </w:p>
    <w:p w:rsidR="00713D06" w:rsidRDefault="00713D06" w:rsidP="00713D0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Статикалық    б</w:t>
      </w:r>
      <w:r w:rsidRPr="00713D06">
        <w:rPr>
          <w:rFonts w:ascii="Times New Roman" w:hAnsi="Times New Roman" w:cs="Times New Roman"/>
          <w:sz w:val="28"/>
          <w:szCs w:val="28"/>
          <w:lang w:val="kk-KZ"/>
        </w:rPr>
        <w:t>е</w:t>
      </w:r>
      <w:r>
        <w:rPr>
          <w:rFonts w:ascii="Times New Roman" w:hAnsi="Times New Roman" w:cs="Times New Roman"/>
          <w:sz w:val="28"/>
          <w:szCs w:val="28"/>
          <w:lang w:val="kk-KZ"/>
        </w:rPr>
        <w:t>ттің пластикалық деформациясы</w:t>
      </w:r>
    </w:p>
    <w:p w:rsidR="00713D06" w:rsidRPr="00713D06" w:rsidRDefault="00713D06" w:rsidP="00713D0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Соққылық  б</w:t>
      </w:r>
      <w:r w:rsidRPr="00713D06">
        <w:rPr>
          <w:rFonts w:ascii="Times New Roman" w:hAnsi="Times New Roman" w:cs="Times New Roman"/>
          <w:sz w:val="28"/>
          <w:szCs w:val="28"/>
          <w:lang w:val="kk-KZ"/>
        </w:rPr>
        <w:t>е</w:t>
      </w:r>
      <w:r>
        <w:rPr>
          <w:rFonts w:ascii="Times New Roman" w:hAnsi="Times New Roman" w:cs="Times New Roman"/>
          <w:sz w:val="28"/>
          <w:szCs w:val="28"/>
          <w:lang w:val="kk-KZ"/>
        </w:rPr>
        <w:t>ттің пластикалық деформациясы</w:t>
      </w:r>
    </w:p>
    <w:p w:rsidR="00C42C95" w:rsidRDefault="00C42C95" w:rsidP="008D6BCF">
      <w:pPr>
        <w:jc w:val="both"/>
        <w:rPr>
          <w:rFonts w:ascii="Times New Roman" w:hAnsi="Times New Roman" w:cs="Times New Roman"/>
          <w:sz w:val="28"/>
          <w:szCs w:val="28"/>
          <w:lang w:val="kk-KZ"/>
        </w:rPr>
      </w:pPr>
      <w:r w:rsidRPr="00713D06">
        <w:rPr>
          <w:rFonts w:ascii="Times New Roman" w:hAnsi="Times New Roman" w:cs="Times New Roman"/>
          <w:b/>
          <w:sz w:val="28"/>
          <w:szCs w:val="28"/>
          <w:lang w:val="kk-KZ"/>
        </w:rPr>
        <w:t xml:space="preserve">          Қысқаша мазмұны</w:t>
      </w:r>
      <w:r>
        <w:rPr>
          <w:rFonts w:ascii="Times New Roman" w:hAnsi="Times New Roman" w:cs="Times New Roman"/>
          <w:sz w:val="28"/>
          <w:szCs w:val="28"/>
          <w:lang w:val="kk-KZ"/>
        </w:rPr>
        <w:t>:</w:t>
      </w:r>
      <w:r w:rsidR="00713D06" w:rsidRPr="00713D06">
        <w:rPr>
          <w:rFonts w:ascii="Times New Roman" w:hAnsi="Times New Roman" w:cs="Times New Roman"/>
          <w:sz w:val="28"/>
          <w:szCs w:val="28"/>
          <w:lang w:val="kk-KZ"/>
        </w:rPr>
        <w:t>Пластикалық деформация әдісімен беріктендіру тозуға қарсыласуды жоғарылатуға және металл қабатының бетін қатайту үшін, сонымен қатар сол қабаттағы бағытталған ішкі күштерді қалыптастыруға (көбінесе ығысу күші) және беттегі регламенттелген рельефтерде микро кедір-бұдырлықты тудырады. Пластикалық деформация әдісімен беріктендіруді машина бұйымдарының соңғы кескіш жүзімен өңдеу мен абразивті құралдарды қолданғаннан технологиялық операциялардың ақырғы сатысы ретінде пайдаланған аса тиімді. Жұқа қабырғалы жұмсақ бұйымдарды кескен кезде пластикалық деформацияның беткі қабатын соғатын</w:t>
      </w:r>
      <w:bookmarkStart w:id="16" w:name="_GoBack"/>
      <w:bookmarkEnd w:id="16"/>
      <w:r w:rsidR="00713D06" w:rsidRPr="00713D06">
        <w:rPr>
          <w:rFonts w:ascii="Times New Roman" w:hAnsi="Times New Roman" w:cs="Times New Roman"/>
          <w:sz w:val="28"/>
          <w:szCs w:val="28"/>
          <w:lang w:val="kk-KZ"/>
        </w:rPr>
        <w:t xml:space="preserve"> әсері бар құралдармен, ультрадыбыстық немесе импульсты тегістеу арқылы деформациялы өңдейді.</w:t>
      </w:r>
    </w:p>
    <w:p w:rsidR="00713D06" w:rsidRDefault="00713D06" w:rsidP="00D0649C">
      <w:pPr>
        <w:spacing w:after="0"/>
        <w:jc w:val="both"/>
        <w:rPr>
          <w:rFonts w:ascii="Times New Roman" w:hAnsi="Times New Roman" w:cs="Times New Roman"/>
          <w:sz w:val="28"/>
          <w:szCs w:val="28"/>
          <w:lang w:val="kk-KZ"/>
        </w:rPr>
      </w:pPr>
      <w:r w:rsidRPr="00713D06">
        <w:rPr>
          <w:rFonts w:ascii="Times New Roman" w:hAnsi="Times New Roman" w:cs="Times New Roman"/>
          <w:b/>
          <w:sz w:val="28"/>
          <w:szCs w:val="28"/>
          <w:lang w:val="kk-KZ"/>
        </w:rPr>
        <w:lastRenderedPageBreak/>
        <w:t>Бақылау сұрақтары:</w:t>
      </w:r>
      <w:r w:rsidR="004A048E">
        <w:rPr>
          <w:rFonts w:ascii="Times New Roman" w:hAnsi="Times New Roman" w:cs="Times New Roman"/>
          <w:b/>
          <w:sz w:val="28"/>
          <w:szCs w:val="28"/>
          <w:lang w:val="kk-KZ"/>
        </w:rPr>
        <w:br/>
      </w:r>
      <w:r w:rsidR="004A048E" w:rsidRPr="004A048E">
        <w:rPr>
          <w:rFonts w:ascii="Times New Roman" w:hAnsi="Times New Roman" w:cs="Times New Roman"/>
          <w:sz w:val="28"/>
          <w:szCs w:val="28"/>
          <w:lang w:val="kk-KZ"/>
        </w:rPr>
        <w:t>1.</w:t>
      </w:r>
      <w:r w:rsidR="004A048E" w:rsidRPr="004A048E">
        <w:rPr>
          <w:rFonts w:ascii="Times New Roman" w:hAnsi="Times New Roman" w:cs="Times New Roman"/>
          <w:sz w:val="28"/>
          <w:szCs w:val="28"/>
          <w:lang w:val="kk-KZ"/>
        </w:rPr>
        <w:tab/>
        <w:t>Соққылық  беттің пластикалық деформациясын іске асыру тәсілдерін қарастырыңыз.</w:t>
      </w:r>
    </w:p>
    <w:p w:rsidR="004A048E" w:rsidRDefault="004A048E"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4A048E">
        <w:rPr>
          <w:rFonts w:ascii="Times New Roman" w:hAnsi="Times New Roman" w:cs="Times New Roman"/>
          <w:sz w:val="28"/>
          <w:szCs w:val="28"/>
          <w:lang w:val="kk-KZ"/>
        </w:rPr>
        <w:tab/>
        <w:t>Статикалық    беттің пластикалық деформациясы</w:t>
      </w:r>
      <w:r>
        <w:rPr>
          <w:rFonts w:ascii="Times New Roman" w:hAnsi="Times New Roman" w:cs="Times New Roman"/>
          <w:sz w:val="28"/>
          <w:szCs w:val="28"/>
          <w:lang w:val="kk-KZ"/>
        </w:rPr>
        <w:t>ның қолданылу мақсатын анықтаңыз.</w:t>
      </w:r>
    </w:p>
    <w:p w:rsidR="004A048E" w:rsidRDefault="004A048E"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D0649C">
        <w:rPr>
          <w:rFonts w:ascii="Times New Roman" w:hAnsi="Times New Roman" w:cs="Times New Roman"/>
          <w:sz w:val="28"/>
          <w:szCs w:val="28"/>
          <w:lang w:val="kk-KZ"/>
        </w:rPr>
        <w:t xml:space="preserve">       Беттік қақтамалау әдісінің қолданылу саласы мен кезеңдерін атаңыз</w:t>
      </w:r>
    </w:p>
    <w:p w:rsidR="00D0649C" w:rsidRDefault="00D0649C" w:rsidP="00D064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D0649C">
        <w:rPr>
          <w:rFonts w:ascii="Times New Roman" w:hAnsi="Times New Roman" w:cs="Times New Roman"/>
          <w:sz w:val="28"/>
          <w:szCs w:val="28"/>
          <w:lang w:val="kk-KZ"/>
        </w:rPr>
        <w:t>Пластикалық деформация</w:t>
      </w:r>
      <w:r>
        <w:rPr>
          <w:rFonts w:ascii="Times New Roman" w:hAnsi="Times New Roman" w:cs="Times New Roman"/>
          <w:sz w:val="28"/>
          <w:szCs w:val="28"/>
          <w:lang w:val="kk-KZ"/>
        </w:rPr>
        <w:t>мен беттік беріктендіруші өңдеуді қолданылу мақсатын атаңыз.</w:t>
      </w:r>
    </w:p>
    <w:p w:rsidR="00713D06" w:rsidRDefault="00D0649C" w:rsidP="00D0649C">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5.</w:t>
      </w:r>
      <w:r w:rsidRPr="00D0649C">
        <w:rPr>
          <w:rFonts w:ascii="Times New Roman" w:hAnsi="Times New Roman" w:cs="Times New Roman"/>
          <w:sz w:val="28"/>
          <w:szCs w:val="28"/>
          <w:lang w:val="kk-KZ"/>
        </w:rPr>
        <w:tab/>
        <w:t>Пла</w:t>
      </w:r>
      <w:r>
        <w:rPr>
          <w:rFonts w:ascii="Times New Roman" w:hAnsi="Times New Roman" w:cs="Times New Roman"/>
          <w:sz w:val="28"/>
          <w:szCs w:val="28"/>
          <w:lang w:val="kk-KZ"/>
        </w:rPr>
        <w:t>стикалық деформациялық әдістерін талдаңыз</w:t>
      </w:r>
    </w:p>
    <w:p w:rsidR="00D0649C" w:rsidRDefault="00D0649C" w:rsidP="00D0649C">
      <w:pPr>
        <w:spacing w:after="0"/>
        <w:jc w:val="both"/>
        <w:rPr>
          <w:rFonts w:ascii="Times New Roman" w:hAnsi="Times New Roman" w:cs="Times New Roman"/>
          <w:b/>
          <w:sz w:val="28"/>
          <w:szCs w:val="28"/>
          <w:lang w:val="kk-KZ"/>
        </w:rPr>
      </w:pPr>
    </w:p>
    <w:p w:rsidR="004A048E" w:rsidRDefault="00713D06" w:rsidP="008D6BCF">
      <w:pPr>
        <w:jc w:val="both"/>
        <w:rPr>
          <w:rFonts w:ascii="Times New Roman" w:hAnsi="Times New Roman" w:cs="Times New Roman"/>
          <w:b/>
          <w:sz w:val="28"/>
          <w:szCs w:val="28"/>
          <w:lang w:val="kk-KZ"/>
        </w:rPr>
      </w:pPr>
      <w:r w:rsidRPr="00713D06">
        <w:rPr>
          <w:rFonts w:ascii="Times New Roman" w:hAnsi="Times New Roman" w:cs="Times New Roman"/>
          <w:b/>
          <w:sz w:val="28"/>
          <w:szCs w:val="28"/>
          <w:lang w:val="kk-KZ"/>
        </w:rPr>
        <w:t xml:space="preserve">ПАЙДАЛАНҒАН ӘДЕБИЕТТЕР </w:t>
      </w:r>
    </w:p>
    <w:p w:rsidR="004A048E" w:rsidRDefault="00713D06" w:rsidP="004A048E">
      <w:pPr>
        <w:spacing w:after="0" w:line="240" w:lineRule="auto"/>
        <w:jc w:val="both"/>
        <w:rPr>
          <w:rFonts w:ascii="Times New Roman" w:hAnsi="Times New Roman" w:cs="Times New Roman"/>
          <w:sz w:val="28"/>
          <w:szCs w:val="28"/>
          <w:lang w:val="kk-KZ"/>
        </w:rPr>
      </w:pPr>
      <w:r w:rsidRPr="004A048E">
        <w:rPr>
          <w:rFonts w:ascii="Times New Roman" w:hAnsi="Times New Roman" w:cs="Times New Roman"/>
          <w:sz w:val="28"/>
          <w:szCs w:val="28"/>
          <w:lang w:val="kk-KZ"/>
        </w:rPr>
        <w:t>[1] "Машина жасау технологиясы", М. Б. Самсаев, Е. Т. Сапарбаев, И. М. Самсаев, Р. Н. Әпеков - Алматы: "Бастау" баспасы, 2012. -160 бет, ([87 -94]). [2] Суслов А. Г. , Дальский А. М. , Научные основы технологии машиностроения. -М. : Машиностроение, 2002. -684 с, ([213 -215]).</w:t>
      </w:r>
    </w:p>
    <w:p w:rsidR="00713D06" w:rsidRDefault="00713D06" w:rsidP="004A048E">
      <w:pPr>
        <w:spacing w:after="0" w:line="240" w:lineRule="auto"/>
        <w:jc w:val="both"/>
        <w:rPr>
          <w:rFonts w:ascii="Times New Roman" w:hAnsi="Times New Roman" w:cs="Times New Roman"/>
          <w:sz w:val="28"/>
          <w:szCs w:val="28"/>
          <w:lang w:val="kk-KZ"/>
        </w:rPr>
      </w:pPr>
      <w:r w:rsidRPr="004A048E">
        <w:rPr>
          <w:rFonts w:ascii="Times New Roman" w:hAnsi="Times New Roman" w:cs="Times New Roman"/>
          <w:sz w:val="28"/>
          <w:szCs w:val="28"/>
          <w:lang w:val="kk-KZ"/>
        </w:rPr>
        <w:t xml:space="preserve"> [3] Базров Б. М. Основы технологии машиностроения. - М. : Машиностроение, 2007. -736 с, ([503 -504]). </w:t>
      </w:r>
    </w:p>
    <w:p w:rsidR="00D0649C" w:rsidRDefault="00D0649C" w:rsidP="00D0649C">
      <w:pPr>
        <w:spacing w:after="0" w:line="240" w:lineRule="auto"/>
        <w:jc w:val="center"/>
        <w:rPr>
          <w:rFonts w:ascii="Times New Roman" w:hAnsi="Times New Roman" w:cs="Times New Roman"/>
          <w:b/>
          <w:sz w:val="28"/>
          <w:szCs w:val="28"/>
          <w:lang w:val="kk-KZ"/>
        </w:rPr>
      </w:pPr>
      <w:r w:rsidRPr="00D0649C">
        <w:rPr>
          <w:rFonts w:ascii="Times New Roman" w:hAnsi="Times New Roman" w:cs="Times New Roman"/>
          <w:b/>
          <w:sz w:val="28"/>
          <w:szCs w:val="28"/>
          <w:lang w:val="kk-KZ"/>
        </w:rPr>
        <w:t>Дәріс14</w:t>
      </w:r>
    </w:p>
    <w:p w:rsidR="00D0649C" w:rsidRDefault="00954CD7" w:rsidP="00D0649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54CD7">
        <w:rPr>
          <w:rFonts w:ascii="Times New Roman" w:hAnsi="Times New Roman" w:cs="Times New Roman"/>
          <w:b/>
          <w:sz w:val="28"/>
          <w:szCs w:val="28"/>
          <w:lang w:val="kk-KZ"/>
        </w:rPr>
        <w:t>Дәріс тақырыбы:</w:t>
      </w:r>
      <w:r w:rsidR="00D0649C" w:rsidRPr="00D0649C">
        <w:rPr>
          <w:rFonts w:ascii="Times New Roman" w:hAnsi="Times New Roman" w:cs="Times New Roman"/>
          <w:sz w:val="28"/>
          <w:szCs w:val="28"/>
          <w:lang w:val="kk-KZ"/>
        </w:rPr>
        <w:t>Типтік машина бөлшектерін диагностикалау. Корпустық бөлшектерді жөндеу. Білік типтегі бөлшектерді жөндеу. Төлке типті бөлшектерді жөндеу. Диск типтегі бөлшектерді жөндеу.</w:t>
      </w:r>
    </w:p>
    <w:p w:rsidR="00954CD7" w:rsidRDefault="00954CD7" w:rsidP="00D064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54CD7">
        <w:rPr>
          <w:rFonts w:ascii="Times New Roman" w:hAnsi="Times New Roman" w:cs="Times New Roman"/>
          <w:b/>
          <w:sz w:val="28"/>
          <w:szCs w:val="28"/>
          <w:lang w:val="kk-KZ"/>
        </w:rPr>
        <w:t>Дәрістің мақсаты:</w:t>
      </w:r>
      <w:r w:rsidRPr="00954CD7">
        <w:rPr>
          <w:rFonts w:ascii="Times New Roman" w:hAnsi="Times New Roman" w:cs="Times New Roman"/>
          <w:sz w:val="28"/>
          <w:szCs w:val="28"/>
          <w:lang w:val="kk-KZ"/>
        </w:rPr>
        <w:t>Типтік машина бөлшектерін диагностикалау</w:t>
      </w:r>
      <w:r>
        <w:rPr>
          <w:rFonts w:ascii="Times New Roman" w:hAnsi="Times New Roman" w:cs="Times New Roman"/>
          <w:sz w:val="28"/>
          <w:szCs w:val="28"/>
          <w:lang w:val="kk-KZ"/>
        </w:rPr>
        <w:t xml:space="preserve"> жүргізу.Корпустық бөлшектерге  және білік типтегі бөлшектерге </w:t>
      </w:r>
      <w:r w:rsidRPr="00D0649C">
        <w:rPr>
          <w:rFonts w:ascii="Times New Roman" w:hAnsi="Times New Roman" w:cs="Times New Roman"/>
          <w:sz w:val="28"/>
          <w:szCs w:val="28"/>
          <w:lang w:val="kk-KZ"/>
        </w:rPr>
        <w:t xml:space="preserve"> жөндеу</w:t>
      </w:r>
      <w:r>
        <w:rPr>
          <w:rFonts w:ascii="Times New Roman" w:hAnsi="Times New Roman" w:cs="Times New Roman"/>
          <w:sz w:val="28"/>
          <w:szCs w:val="28"/>
          <w:lang w:val="kk-KZ"/>
        </w:rPr>
        <w:t xml:space="preserve"> жүргізумен танысу</w:t>
      </w:r>
      <w:r w:rsidRPr="00D0649C">
        <w:rPr>
          <w:rFonts w:ascii="Times New Roman" w:hAnsi="Times New Roman" w:cs="Times New Roman"/>
          <w:sz w:val="28"/>
          <w:szCs w:val="28"/>
          <w:lang w:val="kk-KZ"/>
        </w:rPr>
        <w:t>.</w:t>
      </w:r>
    </w:p>
    <w:p w:rsidR="00954CD7" w:rsidRDefault="00954CD7" w:rsidP="00D0649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954CD7">
        <w:rPr>
          <w:rFonts w:ascii="Times New Roman" w:hAnsi="Times New Roman" w:cs="Times New Roman"/>
          <w:b/>
          <w:sz w:val="28"/>
          <w:szCs w:val="28"/>
          <w:lang w:val="kk-KZ"/>
        </w:rPr>
        <w:t>Қарастырылатын сұрақтар:</w:t>
      </w:r>
    </w:p>
    <w:p w:rsidR="00954CD7" w:rsidRPr="00C26364" w:rsidRDefault="00954CD7" w:rsidP="00D0649C">
      <w:pPr>
        <w:spacing w:after="0" w:line="240" w:lineRule="auto"/>
        <w:jc w:val="both"/>
        <w:rPr>
          <w:rFonts w:ascii="Times New Roman" w:hAnsi="Times New Roman" w:cs="Times New Roman"/>
          <w:sz w:val="28"/>
          <w:szCs w:val="28"/>
          <w:lang w:val="kk-KZ"/>
        </w:rPr>
      </w:pPr>
      <w:r w:rsidRPr="00C26364">
        <w:rPr>
          <w:rFonts w:ascii="Times New Roman" w:hAnsi="Times New Roman" w:cs="Times New Roman"/>
          <w:sz w:val="28"/>
          <w:szCs w:val="28"/>
          <w:lang w:val="kk-KZ"/>
        </w:rPr>
        <w:t>1.Корпустық бөлшектерге тән ақаулар.</w:t>
      </w:r>
    </w:p>
    <w:p w:rsidR="00954CD7" w:rsidRPr="00C26364" w:rsidRDefault="00954CD7" w:rsidP="00D0649C">
      <w:pPr>
        <w:spacing w:after="0" w:line="240" w:lineRule="auto"/>
        <w:jc w:val="both"/>
        <w:rPr>
          <w:rFonts w:ascii="Times New Roman" w:hAnsi="Times New Roman" w:cs="Times New Roman"/>
          <w:sz w:val="28"/>
          <w:szCs w:val="28"/>
          <w:lang w:val="kk-KZ"/>
        </w:rPr>
      </w:pPr>
      <w:r w:rsidRPr="00C26364">
        <w:rPr>
          <w:rFonts w:ascii="Times New Roman" w:hAnsi="Times New Roman" w:cs="Times New Roman"/>
          <w:sz w:val="28"/>
          <w:szCs w:val="28"/>
          <w:lang w:val="kk-KZ"/>
        </w:rPr>
        <w:t>2.</w:t>
      </w:r>
      <w:r w:rsidR="00C26364" w:rsidRPr="00C26364">
        <w:rPr>
          <w:rFonts w:ascii="Times New Roman" w:hAnsi="Times New Roman" w:cs="Times New Roman"/>
          <w:sz w:val="28"/>
          <w:szCs w:val="28"/>
          <w:lang w:val="kk-KZ"/>
        </w:rPr>
        <w:t>Типтік машина бөлшектерін диагностикалау</w:t>
      </w:r>
    </w:p>
    <w:p w:rsidR="00C26364" w:rsidRDefault="00C26364" w:rsidP="00D0649C">
      <w:pPr>
        <w:spacing w:after="0" w:line="240" w:lineRule="auto"/>
        <w:jc w:val="both"/>
        <w:rPr>
          <w:rFonts w:ascii="Times New Roman" w:hAnsi="Times New Roman" w:cs="Times New Roman"/>
          <w:sz w:val="28"/>
          <w:szCs w:val="28"/>
          <w:lang w:val="kk-KZ"/>
        </w:rPr>
      </w:pPr>
      <w:r w:rsidRPr="00C26364">
        <w:rPr>
          <w:rFonts w:ascii="Times New Roman" w:hAnsi="Times New Roman" w:cs="Times New Roman"/>
          <w:sz w:val="28"/>
          <w:szCs w:val="28"/>
          <w:lang w:val="kk-KZ"/>
        </w:rPr>
        <w:t>3.Диск типтегі бөлшектерді жөндеу.</w:t>
      </w:r>
    </w:p>
    <w:p w:rsidR="00C26364" w:rsidRDefault="00C26364" w:rsidP="00D0649C">
      <w:pPr>
        <w:spacing w:after="0" w:line="240" w:lineRule="auto"/>
        <w:jc w:val="both"/>
        <w:rPr>
          <w:rFonts w:ascii="Times New Roman" w:hAnsi="Times New Roman" w:cs="Times New Roman"/>
          <w:sz w:val="28"/>
          <w:szCs w:val="28"/>
          <w:lang w:val="kk-KZ"/>
        </w:rPr>
      </w:pPr>
    </w:p>
    <w:p w:rsidR="00C26364" w:rsidRDefault="00C26364" w:rsidP="00D0649C">
      <w:pPr>
        <w:spacing w:after="0" w:line="240" w:lineRule="auto"/>
        <w:jc w:val="both"/>
        <w:rPr>
          <w:rFonts w:ascii="Times New Roman" w:hAnsi="Times New Roman" w:cs="Times New Roman"/>
          <w:b/>
          <w:sz w:val="28"/>
          <w:szCs w:val="28"/>
          <w:lang w:val="kk-KZ"/>
        </w:rPr>
      </w:pPr>
      <w:r w:rsidRPr="00C26364">
        <w:rPr>
          <w:rFonts w:ascii="Times New Roman" w:hAnsi="Times New Roman" w:cs="Times New Roman"/>
          <w:b/>
          <w:sz w:val="28"/>
          <w:szCs w:val="28"/>
          <w:lang w:val="kk-KZ"/>
        </w:rPr>
        <w:t>Қысқаша мазмұны:</w:t>
      </w:r>
    </w:p>
    <w:p w:rsidR="00C26364" w:rsidRPr="00C26364" w:rsidRDefault="00C26364" w:rsidP="00D064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6364">
        <w:rPr>
          <w:rFonts w:ascii="Times New Roman" w:hAnsi="Times New Roman" w:cs="Times New Roman"/>
          <w:sz w:val="28"/>
          <w:szCs w:val="28"/>
          <w:lang w:val="kk-KZ"/>
        </w:rPr>
        <w:t>Корпустық бөлшектерді көбіне сұр шойыннан жасайды. Бұларға тән ақаулар: мойынтіректер мен стакандарға арналған тесіктің, бұранда тесігінің, тозуы, жарықтар мен сынулар, біріктіру беттерінің жиырылуы.</w:t>
      </w:r>
    </w:p>
    <w:p w:rsidR="00C26364" w:rsidRPr="00C26364" w:rsidRDefault="00C26364"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6364">
        <w:rPr>
          <w:rFonts w:ascii="Times New Roman" w:hAnsi="Times New Roman" w:cs="Times New Roman"/>
          <w:sz w:val="28"/>
          <w:szCs w:val="28"/>
          <w:lang w:val="kk-KZ"/>
        </w:rPr>
        <w:t>Білік типтегі бөлшектерді жөндеу.Бұл бөлшектердің көпшілігі маңызды бұраушы моменттер мен таңбасы айнымалы өстік күшсалмақтар қабылдайды.</w:t>
      </w:r>
    </w:p>
    <w:p w:rsidR="00C26364" w:rsidRDefault="00C26364"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6364">
        <w:rPr>
          <w:rFonts w:ascii="Times New Roman" w:hAnsi="Times New Roman" w:cs="Times New Roman"/>
          <w:sz w:val="28"/>
          <w:szCs w:val="28"/>
          <w:lang w:val="kk-KZ"/>
        </w:rPr>
        <w:t>Біліктерді жөндеу тәсілі оларың ақауларының сипатына тәуелді. Тозған білік мойындар екі тәсілмен жөнделеді – бастапқы өлшемдері қалпына келтіріліп және жөндеу өлшемдерін енгізумен. Бұлардың ішінде дұрысы бастапқы өлшемдерін қалпына келтіру. Ол үшін электрдоғалық балқыма құю, металдау, дірілдоғалық балқыма құю, хромдау, болаттау және полимермен жаппалау әдістерін қолданады.</w:t>
      </w:r>
    </w:p>
    <w:p w:rsidR="00C26364" w:rsidRPr="004D3E12" w:rsidRDefault="004D3E12" w:rsidP="00C2636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C26364" w:rsidRPr="004D3E12">
        <w:rPr>
          <w:rFonts w:ascii="Times New Roman" w:hAnsi="Times New Roman" w:cs="Times New Roman"/>
          <w:b/>
          <w:sz w:val="28"/>
          <w:szCs w:val="28"/>
          <w:lang w:val="kk-KZ"/>
        </w:rPr>
        <w:t>Бақылау сұрақтары</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C26364" w:rsidRPr="00C26364">
        <w:rPr>
          <w:rFonts w:ascii="Times New Roman" w:hAnsi="Times New Roman" w:cs="Times New Roman"/>
          <w:sz w:val="28"/>
          <w:szCs w:val="28"/>
          <w:lang w:val="kk-KZ"/>
        </w:rPr>
        <w:t xml:space="preserve">1. </w:t>
      </w:r>
      <w:r w:rsidR="007820F9" w:rsidRPr="007820F9">
        <w:rPr>
          <w:rFonts w:ascii="Times New Roman" w:hAnsi="Times New Roman" w:cs="Times New Roman"/>
          <w:sz w:val="28"/>
          <w:szCs w:val="28"/>
          <w:lang w:val="kk-KZ"/>
        </w:rPr>
        <w:t>Корпустық бөлшектердің отырғызу тесіктерін қалпына келтіру</w:t>
      </w:r>
      <w:r w:rsidR="007820F9">
        <w:rPr>
          <w:rFonts w:ascii="Times New Roman" w:hAnsi="Times New Roman" w:cs="Times New Roman"/>
          <w:sz w:val="28"/>
          <w:szCs w:val="28"/>
          <w:lang w:val="kk-KZ"/>
        </w:rPr>
        <w:t xml:space="preserve"> тәсілдерін сипаттаңыз</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D3E12">
        <w:rPr>
          <w:rFonts w:ascii="Times New Roman" w:hAnsi="Times New Roman" w:cs="Times New Roman"/>
          <w:sz w:val="28"/>
          <w:szCs w:val="28"/>
          <w:lang w:val="kk-KZ"/>
        </w:rPr>
        <w:t>2. Білік  типтегі бөлшектердің ішіндегі  иінді жөндеу жолын анықтаңыз.</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26364" w:rsidRPr="00C26364">
        <w:rPr>
          <w:rFonts w:ascii="Times New Roman" w:hAnsi="Times New Roman" w:cs="Times New Roman"/>
          <w:sz w:val="28"/>
          <w:szCs w:val="28"/>
          <w:lang w:val="kk-KZ"/>
        </w:rPr>
        <w:t xml:space="preserve">3. </w:t>
      </w:r>
      <w:r w:rsidR="004D3E12">
        <w:rPr>
          <w:rFonts w:ascii="Times New Roman" w:hAnsi="Times New Roman" w:cs="Times New Roman"/>
          <w:sz w:val="28"/>
          <w:szCs w:val="28"/>
          <w:lang w:val="kk-KZ"/>
        </w:rPr>
        <w:t>Төлке типті бөлшектерді жөндеу кезінде қолданылатын операцияларды талдаңыз.</w:t>
      </w:r>
    </w:p>
    <w:p w:rsidR="00C26364" w:rsidRP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4. Диск типтегі бөлшектердегі тісті доңғалақтардың істен шығу себептері мен оны жөндеу әдістерін анықтаңыз.</w:t>
      </w:r>
    </w:p>
    <w:p w:rsidR="00C26364" w:rsidRDefault="007752EF" w:rsidP="00C2636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5. </w:t>
      </w:r>
      <w:r w:rsidRPr="007752EF">
        <w:rPr>
          <w:rFonts w:ascii="Times New Roman" w:hAnsi="Times New Roman" w:cs="Times New Roman"/>
          <w:sz w:val="28"/>
          <w:szCs w:val="28"/>
          <w:lang w:val="kk-KZ"/>
        </w:rPr>
        <w:t>Шынжырлық доңғалақтарды</w:t>
      </w:r>
      <w:r>
        <w:rPr>
          <w:rFonts w:ascii="Times New Roman" w:hAnsi="Times New Roman" w:cs="Times New Roman"/>
          <w:sz w:val="28"/>
          <w:szCs w:val="28"/>
          <w:lang w:val="kk-KZ"/>
        </w:rPr>
        <w:t>ң негізгі ақауларын анықтай отырып, салдарын жою жолдарын көрсетіңіз.</w:t>
      </w:r>
    </w:p>
    <w:p w:rsidR="000F75BE" w:rsidRDefault="000F75BE" w:rsidP="00C26364">
      <w:pPr>
        <w:spacing w:after="0" w:line="240" w:lineRule="auto"/>
        <w:jc w:val="both"/>
        <w:rPr>
          <w:rFonts w:ascii="Times New Roman" w:hAnsi="Times New Roman" w:cs="Times New Roman"/>
          <w:sz w:val="28"/>
          <w:szCs w:val="28"/>
          <w:lang w:val="kk-KZ"/>
        </w:rPr>
      </w:pPr>
    </w:p>
    <w:p w:rsidR="007752EF" w:rsidRDefault="007752EF" w:rsidP="00C26364">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752EF">
        <w:rPr>
          <w:rFonts w:ascii="Times New Roman" w:hAnsi="Times New Roman" w:cs="Times New Roman"/>
          <w:b/>
          <w:sz w:val="28"/>
          <w:szCs w:val="28"/>
          <w:lang w:val="kk-KZ"/>
        </w:rPr>
        <w:t>Пайдаланылған әдебиеттер</w:t>
      </w:r>
    </w:p>
    <w:p w:rsidR="007752EF" w:rsidRPr="007752EF" w:rsidRDefault="007752EF" w:rsidP="00C26364">
      <w:pPr>
        <w:spacing w:after="0" w:line="240" w:lineRule="auto"/>
        <w:jc w:val="both"/>
        <w:rPr>
          <w:rFonts w:ascii="Times New Roman" w:hAnsi="Times New Roman" w:cs="Times New Roman"/>
          <w:b/>
          <w:sz w:val="28"/>
          <w:szCs w:val="28"/>
          <w:lang w:val="kk-KZ"/>
        </w:rPr>
      </w:pPr>
    </w:p>
    <w:p w:rsidR="007752EF" w:rsidRPr="007752EF" w:rsidRDefault="007752EF" w:rsidP="007752EF">
      <w:pPr>
        <w:spacing w:after="0" w:line="240" w:lineRule="auto"/>
        <w:jc w:val="both"/>
        <w:rPr>
          <w:rFonts w:ascii="Times New Roman" w:hAnsi="Times New Roman" w:cs="Times New Roman"/>
          <w:sz w:val="28"/>
          <w:szCs w:val="28"/>
          <w:lang w:val="kk-KZ"/>
        </w:rPr>
      </w:pPr>
      <w:r w:rsidRPr="007752EF">
        <w:rPr>
          <w:rFonts w:ascii="Times New Roman" w:hAnsi="Times New Roman" w:cs="Times New Roman"/>
          <w:sz w:val="28"/>
          <w:szCs w:val="28"/>
          <w:lang w:val="kk-KZ"/>
        </w:rPr>
        <w:t>1. Колесов И. М. Машинажасау те</w:t>
      </w:r>
      <w:r w:rsidR="000F75BE">
        <w:rPr>
          <w:rFonts w:ascii="Times New Roman" w:hAnsi="Times New Roman" w:cs="Times New Roman"/>
          <w:sz w:val="28"/>
          <w:szCs w:val="28"/>
          <w:lang w:val="kk-KZ"/>
        </w:rPr>
        <w:t xml:space="preserve">хнологиясы негіздері: оқулық / </w:t>
      </w:r>
      <w:r w:rsidRPr="007752EF">
        <w:rPr>
          <w:rFonts w:ascii="Times New Roman" w:hAnsi="Times New Roman" w:cs="Times New Roman"/>
          <w:sz w:val="28"/>
          <w:szCs w:val="28"/>
          <w:lang w:val="kk-KZ"/>
        </w:rPr>
        <w:t xml:space="preserve">И.М. </w:t>
      </w:r>
      <w:r w:rsidR="000F75BE">
        <w:rPr>
          <w:rFonts w:ascii="Times New Roman" w:hAnsi="Times New Roman" w:cs="Times New Roman"/>
          <w:sz w:val="28"/>
          <w:szCs w:val="28"/>
          <w:lang w:val="kk-KZ"/>
        </w:rPr>
        <w:t>Колесов. — М. : Машинажасау, 200</w:t>
      </w:r>
      <w:r w:rsidRPr="007752EF">
        <w:rPr>
          <w:rFonts w:ascii="Times New Roman" w:hAnsi="Times New Roman" w:cs="Times New Roman"/>
          <w:sz w:val="28"/>
          <w:szCs w:val="28"/>
          <w:lang w:val="kk-KZ"/>
        </w:rPr>
        <w:t xml:space="preserve">7. — 592 б. </w:t>
      </w:r>
    </w:p>
    <w:p w:rsidR="007752EF" w:rsidRPr="007752EF" w:rsidRDefault="007752EF" w:rsidP="007752EF">
      <w:pPr>
        <w:spacing w:after="0" w:line="240" w:lineRule="auto"/>
        <w:jc w:val="both"/>
        <w:rPr>
          <w:rFonts w:ascii="Times New Roman" w:hAnsi="Times New Roman" w:cs="Times New Roman"/>
          <w:sz w:val="28"/>
          <w:szCs w:val="28"/>
          <w:lang w:val="kk-KZ"/>
        </w:rPr>
      </w:pPr>
      <w:r w:rsidRPr="007752EF">
        <w:rPr>
          <w:rFonts w:ascii="Times New Roman" w:hAnsi="Times New Roman" w:cs="Times New Roman"/>
          <w:sz w:val="28"/>
          <w:szCs w:val="28"/>
          <w:lang w:val="kk-KZ"/>
        </w:rPr>
        <w:t xml:space="preserve">2. Новиков В. Ю. Білдек жасау </w:t>
      </w:r>
      <w:r w:rsidR="000F75BE">
        <w:rPr>
          <w:rFonts w:ascii="Times New Roman" w:hAnsi="Times New Roman" w:cs="Times New Roman"/>
          <w:sz w:val="28"/>
          <w:szCs w:val="28"/>
          <w:lang w:val="kk-KZ"/>
        </w:rPr>
        <w:t xml:space="preserve">технологиясы : оқу құралы / В. </w:t>
      </w:r>
      <w:r w:rsidRPr="007752EF">
        <w:rPr>
          <w:rFonts w:ascii="Times New Roman" w:hAnsi="Times New Roman" w:cs="Times New Roman"/>
          <w:sz w:val="28"/>
          <w:szCs w:val="28"/>
          <w:lang w:val="kk-KZ"/>
        </w:rPr>
        <w:t>Ю. Новиков, А.Г. Схиртладз</w:t>
      </w:r>
      <w:r w:rsidR="000F75BE">
        <w:rPr>
          <w:rFonts w:ascii="Times New Roman" w:hAnsi="Times New Roman" w:cs="Times New Roman"/>
          <w:sz w:val="28"/>
          <w:szCs w:val="28"/>
          <w:lang w:val="kk-KZ"/>
        </w:rPr>
        <w:t xml:space="preserve">е. — М. : Машинажасау, 2010. — </w:t>
      </w:r>
      <w:r w:rsidRPr="007752EF">
        <w:rPr>
          <w:rFonts w:ascii="Times New Roman" w:hAnsi="Times New Roman" w:cs="Times New Roman"/>
          <w:sz w:val="28"/>
          <w:szCs w:val="28"/>
          <w:lang w:val="kk-KZ"/>
        </w:rPr>
        <w:t xml:space="preserve">256 б. </w:t>
      </w:r>
    </w:p>
    <w:p w:rsidR="00C26364" w:rsidRPr="00C26364" w:rsidRDefault="007752EF" w:rsidP="007752EF">
      <w:pPr>
        <w:spacing w:after="0" w:line="240" w:lineRule="auto"/>
        <w:jc w:val="both"/>
        <w:rPr>
          <w:rFonts w:ascii="Times New Roman" w:hAnsi="Times New Roman" w:cs="Times New Roman"/>
          <w:sz w:val="28"/>
          <w:szCs w:val="28"/>
          <w:lang w:val="kk-KZ"/>
        </w:rPr>
      </w:pPr>
      <w:r w:rsidRPr="007752EF">
        <w:rPr>
          <w:rFonts w:ascii="Times New Roman" w:hAnsi="Times New Roman" w:cs="Times New Roman"/>
          <w:sz w:val="28"/>
          <w:szCs w:val="28"/>
          <w:lang w:val="kk-KZ"/>
        </w:rPr>
        <w:t>3.Білдектерді жəне өнəркəсіптік жұмыстард</w:t>
      </w:r>
      <w:r w:rsidR="000F75BE">
        <w:rPr>
          <w:rFonts w:ascii="Times New Roman" w:hAnsi="Times New Roman" w:cs="Times New Roman"/>
          <w:sz w:val="28"/>
          <w:szCs w:val="28"/>
          <w:lang w:val="kk-KZ"/>
        </w:rPr>
        <w:t xml:space="preserve">ы бағдарламалық </w:t>
      </w:r>
      <w:r w:rsidRPr="007752EF">
        <w:rPr>
          <w:rFonts w:ascii="Times New Roman" w:hAnsi="Times New Roman" w:cs="Times New Roman"/>
          <w:sz w:val="28"/>
          <w:szCs w:val="28"/>
          <w:lang w:val="kk-KZ"/>
        </w:rPr>
        <w:t>басқару / [В.Л.Косовский, А. Н. Козырев, В.А. Ковшов жə</w:t>
      </w:r>
      <w:r w:rsidR="000F75BE">
        <w:rPr>
          <w:rFonts w:ascii="Times New Roman" w:hAnsi="Times New Roman" w:cs="Times New Roman"/>
          <w:sz w:val="28"/>
          <w:szCs w:val="28"/>
          <w:lang w:val="kk-KZ"/>
        </w:rPr>
        <w:t xml:space="preserve">не  </w:t>
      </w:r>
      <w:r w:rsidRPr="007752EF">
        <w:rPr>
          <w:rFonts w:ascii="Times New Roman" w:hAnsi="Times New Roman" w:cs="Times New Roman"/>
          <w:sz w:val="28"/>
          <w:szCs w:val="28"/>
          <w:lang w:val="kk-KZ"/>
        </w:rPr>
        <w:t>басқалар</w:t>
      </w:r>
      <w:r w:rsidR="000F75BE">
        <w:rPr>
          <w:rFonts w:ascii="Times New Roman" w:hAnsi="Times New Roman" w:cs="Times New Roman"/>
          <w:sz w:val="28"/>
          <w:szCs w:val="28"/>
          <w:lang w:val="kk-KZ"/>
        </w:rPr>
        <w:t>]. — М. :Жоғары мектеп, 201</w:t>
      </w:r>
      <w:r w:rsidRPr="007752EF">
        <w:rPr>
          <w:rFonts w:ascii="Times New Roman" w:hAnsi="Times New Roman" w:cs="Times New Roman"/>
          <w:sz w:val="28"/>
          <w:szCs w:val="28"/>
          <w:lang w:val="kk-KZ"/>
        </w:rPr>
        <w:t>6. — 287 б.</w:t>
      </w:r>
    </w:p>
    <w:p w:rsidR="00C26364" w:rsidRDefault="00C26364" w:rsidP="00C26364">
      <w:pPr>
        <w:spacing w:after="0" w:line="240" w:lineRule="auto"/>
        <w:jc w:val="both"/>
        <w:rPr>
          <w:rFonts w:ascii="Times New Roman" w:hAnsi="Times New Roman" w:cs="Times New Roman"/>
          <w:sz w:val="28"/>
          <w:szCs w:val="28"/>
          <w:lang w:val="kk-KZ"/>
        </w:rPr>
      </w:pPr>
    </w:p>
    <w:p w:rsidR="000F75BE" w:rsidRDefault="000F75BE" w:rsidP="000F75BE">
      <w:pPr>
        <w:spacing w:after="0" w:line="240" w:lineRule="auto"/>
        <w:jc w:val="center"/>
        <w:rPr>
          <w:rFonts w:ascii="Times New Roman" w:hAnsi="Times New Roman" w:cs="Times New Roman"/>
          <w:b/>
          <w:sz w:val="28"/>
          <w:szCs w:val="28"/>
          <w:lang w:val="kk-KZ"/>
        </w:rPr>
      </w:pPr>
      <w:r w:rsidRPr="000F75BE">
        <w:rPr>
          <w:rFonts w:ascii="Times New Roman" w:hAnsi="Times New Roman" w:cs="Times New Roman"/>
          <w:b/>
          <w:sz w:val="28"/>
          <w:szCs w:val="28"/>
          <w:lang w:val="kk-KZ"/>
        </w:rPr>
        <w:t>Дәріс 15</w:t>
      </w:r>
    </w:p>
    <w:p w:rsidR="000F75BE" w:rsidRDefault="005330A9" w:rsidP="0028282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82822">
        <w:rPr>
          <w:rFonts w:ascii="Times New Roman" w:hAnsi="Times New Roman" w:cs="Times New Roman"/>
          <w:b/>
          <w:sz w:val="28"/>
          <w:szCs w:val="28"/>
          <w:lang w:val="kk-KZ"/>
        </w:rPr>
        <w:t>Дәріс тақырыбы:</w:t>
      </w:r>
      <w:r w:rsidR="000F75BE" w:rsidRPr="00282822">
        <w:rPr>
          <w:rFonts w:ascii="Times New Roman" w:hAnsi="Times New Roman" w:cs="Times New Roman"/>
          <w:sz w:val="28"/>
          <w:szCs w:val="28"/>
          <w:lang w:val="kk-KZ"/>
        </w:rPr>
        <w:t>Бөлшектерді өсірумен жөндеу. Бөлшектерді металдаумен жөндеу. Гальваникалық өсірумен бөлшектерді жөндеу. Бөлшектерді дәнекерлеумен жөндеу. Үйкеліске қарсы қорытпаларды қайта құйып бөлшектерді жөндеу. Полимерлік жаппалармен бөлшектерді жөндеу. Желімдеп біріктіруді қолданып бөлшектерді жөндеу. Тозған бөлшектерді қалпына келтірудің тиімді әдісін таңдау.</w:t>
      </w:r>
    </w:p>
    <w:p w:rsidR="00282822" w:rsidRDefault="005330A9" w:rsidP="0028282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282822" w:rsidRPr="00282822">
        <w:rPr>
          <w:rFonts w:ascii="Times New Roman" w:hAnsi="Times New Roman" w:cs="Times New Roman"/>
          <w:b/>
          <w:sz w:val="28"/>
          <w:szCs w:val="28"/>
          <w:lang w:val="kk-KZ"/>
        </w:rPr>
        <w:t>Дәрістің мақсаты</w:t>
      </w:r>
      <w:r w:rsidR="00282822">
        <w:rPr>
          <w:rFonts w:ascii="Times New Roman" w:hAnsi="Times New Roman" w:cs="Times New Roman"/>
          <w:sz w:val="28"/>
          <w:szCs w:val="28"/>
          <w:lang w:val="kk-KZ"/>
        </w:rPr>
        <w:t>: Бөлшектерді жөндеу түрлерімен танысу. Тозған бөлшектерді қалпына келтірудің тиімді әдісін таңдау.</w:t>
      </w:r>
    </w:p>
    <w:p w:rsid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282822" w:rsidRPr="009A7F88">
        <w:rPr>
          <w:rFonts w:ascii="Times New Roman" w:hAnsi="Times New Roman" w:cs="Times New Roman"/>
          <w:b/>
          <w:sz w:val="28"/>
          <w:szCs w:val="28"/>
          <w:lang w:val="kk-KZ"/>
        </w:rPr>
        <w:t>Қарастырылатын сұрақтар:</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4145D6">
        <w:rPr>
          <w:rFonts w:ascii="Times New Roman" w:hAnsi="Times New Roman" w:cs="Times New Roman"/>
          <w:sz w:val="28"/>
          <w:szCs w:val="28"/>
          <w:lang w:val="kk-KZ"/>
        </w:rPr>
        <w:t>Бөлшектерді металдаумен жөндеуінің жасалу кезеңдері</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45D6" w:rsidRPr="004145D6">
        <w:rPr>
          <w:rFonts w:ascii="Times New Roman" w:hAnsi="Times New Roman" w:cs="Times New Roman"/>
          <w:sz w:val="28"/>
          <w:szCs w:val="28"/>
          <w:lang w:val="kk-KZ"/>
        </w:rPr>
        <w:t>Гальваника</w:t>
      </w:r>
      <w:r w:rsidR="004145D6">
        <w:rPr>
          <w:rFonts w:ascii="Times New Roman" w:hAnsi="Times New Roman" w:cs="Times New Roman"/>
          <w:sz w:val="28"/>
          <w:szCs w:val="28"/>
          <w:lang w:val="kk-KZ"/>
        </w:rPr>
        <w:t>лық өсірумен бөлшектерді жөндеудің артықшылықтары</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A7F88" w:rsidRPr="009A7F88">
        <w:rPr>
          <w:rFonts w:ascii="Times New Roman" w:hAnsi="Times New Roman" w:cs="Times New Roman"/>
          <w:sz w:val="28"/>
          <w:szCs w:val="28"/>
          <w:lang w:val="kk-KZ"/>
        </w:rPr>
        <w:t>Үйкеліске қарсы қорытпаларды қайта құйып бөлшектерді жөндеу.</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9A7F88" w:rsidRPr="009A7F88">
        <w:rPr>
          <w:rFonts w:ascii="Times New Roman" w:hAnsi="Times New Roman" w:cs="Times New Roman"/>
          <w:sz w:val="28"/>
          <w:szCs w:val="28"/>
          <w:lang w:val="kk-KZ"/>
        </w:rPr>
        <w:t>Полимерлік жаппалармен бөлшектерді жөндеу</w:t>
      </w:r>
    </w:p>
    <w:p w:rsid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A7F88" w:rsidRPr="009A7F88">
        <w:rPr>
          <w:rFonts w:ascii="Times New Roman" w:hAnsi="Times New Roman" w:cs="Times New Roman"/>
          <w:b/>
          <w:sz w:val="28"/>
          <w:szCs w:val="28"/>
          <w:lang w:val="kk-KZ"/>
        </w:rPr>
        <w:t>Қысқаша мазмұны:</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9A7F88" w:rsidRPr="009A7F88">
        <w:rPr>
          <w:rFonts w:ascii="Times New Roman" w:hAnsi="Times New Roman" w:cs="Times New Roman"/>
          <w:sz w:val="28"/>
          <w:szCs w:val="28"/>
          <w:lang w:val="kk-KZ"/>
        </w:rPr>
        <w:t xml:space="preserve">Металдау процесінің мағынасы балқытылған металды арнайы дайындалған бөлшектің бетіне ауа немесе газ ағынымен тозаңдатып жабыстыру. Балқытылған металл бөліктері алдын-ала кедір-бұдыр етіп дайындалған бөлшектің бетіне соғып, оның бетіндегі олқылықтарды толтырады, нәтижесінде олардың механикалық бекітілуі, сондай-ақ тозаңдатылатын және негізгі металдар арасында молекулалық бірігулер іске асырылады. Шынықтыру, тотықтыру және қақтамалау нәтижесінде тозаңдатып жабылған материалдың қаттылығы артады. Металдау газбен, электрдоғалық, жоғары жиіліктік және плазмалық болып бөлінеді. </w:t>
      </w:r>
      <w:r w:rsidR="009A7F88" w:rsidRPr="009A7F88">
        <w:rPr>
          <w:rFonts w:ascii="Times New Roman" w:hAnsi="Times New Roman" w:cs="Times New Roman"/>
          <w:sz w:val="28"/>
          <w:szCs w:val="28"/>
          <w:lang w:val="kk-KZ"/>
        </w:rPr>
        <w:lastRenderedPageBreak/>
        <w:t>Тозаңдатылған қабаттың тығыздығы бөліктердің жылдамдығына, демек, сопло мен бөлшектің бетіне дейінгі қашықтыққа тәуелді.</w:t>
      </w:r>
    </w:p>
    <w:p w:rsid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A7F88" w:rsidRPr="005330A9">
        <w:rPr>
          <w:rFonts w:ascii="Times New Roman" w:hAnsi="Times New Roman" w:cs="Times New Roman"/>
          <w:b/>
          <w:sz w:val="28"/>
          <w:szCs w:val="28"/>
          <w:lang w:val="kk-KZ"/>
        </w:rPr>
        <w:t>Бақылау сұрақтары</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A7F88">
        <w:rPr>
          <w:rFonts w:ascii="Times New Roman" w:hAnsi="Times New Roman" w:cs="Times New Roman"/>
          <w:sz w:val="28"/>
          <w:szCs w:val="28"/>
          <w:lang w:val="kk-KZ"/>
        </w:rPr>
        <w:t>1.</w:t>
      </w:r>
      <w:r w:rsidR="003531EF">
        <w:rPr>
          <w:rFonts w:ascii="Times New Roman" w:hAnsi="Times New Roman" w:cs="Times New Roman"/>
          <w:sz w:val="28"/>
          <w:szCs w:val="28"/>
          <w:lang w:val="kk-KZ"/>
        </w:rPr>
        <w:t>Бөлшектерді металдаумен өңдеу процесінің мағынасын анықтап, бөлшектердің өлшемдері тәуелді болатын бөліктерді сипаттаңыз.</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31EF">
        <w:rPr>
          <w:rFonts w:ascii="Times New Roman" w:hAnsi="Times New Roman" w:cs="Times New Roman"/>
          <w:sz w:val="28"/>
          <w:szCs w:val="28"/>
          <w:lang w:val="kk-KZ"/>
        </w:rPr>
        <w:t>2. Бөлшектерді гальваникалық  өсірумен жөндеу кезеңі негізделген процесті қарасытра отырып,т</w:t>
      </w:r>
      <w:r w:rsidR="003531EF" w:rsidRPr="003531EF">
        <w:rPr>
          <w:rFonts w:ascii="Times New Roman" w:hAnsi="Times New Roman" w:cs="Times New Roman"/>
          <w:sz w:val="28"/>
          <w:szCs w:val="28"/>
          <w:lang w:val="kk-KZ"/>
        </w:rPr>
        <w:t>озған бөлшектердің өлшемдерін қалпына келтіру үшін</w:t>
      </w:r>
      <w:r w:rsidR="003531EF">
        <w:rPr>
          <w:rFonts w:ascii="Times New Roman" w:hAnsi="Times New Roman" w:cs="Times New Roman"/>
          <w:sz w:val="28"/>
          <w:szCs w:val="28"/>
          <w:lang w:val="kk-KZ"/>
        </w:rPr>
        <w:t xml:space="preserve"> қолданылатын тәсілдерді талдаңыз.</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31EF">
        <w:rPr>
          <w:rFonts w:ascii="Times New Roman" w:hAnsi="Times New Roman" w:cs="Times New Roman"/>
          <w:sz w:val="28"/>
          <w:szCs w:val="28"/>
          <w:lang w:val="kk-KZ"/>
        </w:rPr>
        <w:t>3.</w:t>
      </w:r>
      <w:r w:rsidR="003531EF" w:rsidRPr="003531EF">
        <w:rPr>
          <w:rFonts w:ascii="Times New Roman" w:hAnsi="Times New Roman" w:cs="Times New Roman"/>
          <w:sz w:val="28"/>
          <w:szCs w:val="28"/>
          <w:lang w:val="kk-KZ"/>
        </w:rPr>
        <w:t>Бөлшектерді</w:t>
      </w:r>
      <w:r w:rsidR="003531EF">
        <w:rPr>
          <w:rFonts w:ascii="Times New Roman" w:hAnsi="Times New Roman" w:cs="Times New Roman"/>
          <w:sz w:val="28"/>
          <w:szCs w:val="28"/>
          <w:lang w:val="kk-KZ"/>
        </w:rPr>
        <w:t xml:space="preserve"> дәнекерлеумен жөндеуге толық сипаттама беріңіз.</w:t>
      </w:r>
    </w:p>
    <w:p w:rsidR="005330A9" w:rsidRDefault="005330A9" w:rsidP="005330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531EF">
        <w:rPr>
          <w:rFonts w:ascii="Times New Roman" w:hAnsi="Times New Roman" w:cs="Times New Roman"/>
          <w:sz w:val="28"/>
          <w:szCs w:val="28"/>
          <w:lang w:val="kk-KZ"/>
        </w:rPr>
        <w:t>4.</w:t>
      </w:r>
      <w:r w:rsidR="005F16B0" w:rsidRPr="005F16B0">
        <w:rPr>
          <w:rFonts w:ascii="Times New Roman" w:hAnsi="Times New Roman" w:cs="Times New Roman"/>
          <w:sz w:val="28"/>
          <w:szCs w:val="28"/>
          <w:lang w:val="kk-KZ"/>
        </w:rPr>
        <w:t>Үйкеліске қарсы қорытпаларды</w:t>
      </w:r>
      <w:r w:rsidR="005F16B0">
        <w:rPr>
          <w:rFonts w:ascii="Times New Roman" w:hAnsi="Times New Roman" w:cs="Times New Roman"/>
          <w:sz w:val="28"/>
          <w:szCs w:val="28"/>
          <w:lang w:val="kk-KZ"/>
        </w:rPr>
        <w:t xml:space="preserve"> қайта құйып бөлшектерді жөндеу тәсілін талдаңыз.</w:t>
      </w:r>
    </w:p>
    <w:p w:rsidR="009A7F88" w:rsidRPr="005330A9" w:rsidRDefault="005330A9" w:rsidP="005330A9">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5F16B0">
        <w:rPr>
          <w:rFonts w:ascii="Times New Roman" w:hAnsi="Times New Roman" w:cs="Times New Roman"/>
          <w:sz w:val="28"/>
          <w:szCs w:val="28"/>
          <w:lang w:val="kk-KZ"/>
        </w:rPr>
        <w:t>5.</w:t>
      </w:r>
      <w:r w:rsidR="005F16B0" w:rsidRPr="005F16B0">
        <w:rPr>
          <w:rFonts w:ascii="Times New Roman" w:hAnsi="Times New Roman" w:cs="Times New Roman"/>
          <w:sz w:val="28"/>
          <w:szCs w:val="28"/>
          <w:lang w:val="kk-KZ"/>
        </w:rPr>
        <w:t xml:space="preserve">Тозған бөлшектерді қалпына </w:t>
      </w:r>
      <w:r w:rsidR="005F16B0">
        <w:rPr>
          <w:rFonts w:ascii="Times New Roman" w:hAnsi="Times New Roman" w:cs="Times New Roman"/>
          <w:sz w:val="28"/>
          <w:szCs w:val="28"/>
          <w:lang w:val="kk-KZ"/>
        </w:rPr>
        <w:t>келтірудің тиімді әдісін таңдау үшін қажетті параметрлерді анықтаңыз.</w:t>
      </w:r>
    </w:p>
    <w:p w:rsidR="009300C0" w:rsidRDefault="005330A9" w:rsidP="009300C0">
      <w:pPr>
        <w:pStyle w:val="a3"/>
        <w:spacing w:after="0" w:line="240" w:lineRule="auto"/>
        <w:jc w:val="both"/>
        <w:rPr>
          <w:rFonts w:ascii="Times New Roman" w:hAnsi="Times New Roman" w:cs="Times New Roman"/>
          <w:b/>
          <w:sz w:val="28"/>
          <w:szCs w:val="28"/>
          <w:lang w:val="kk-KZ"/>
        </w:rPr>
      </w:pPr>
      <w:r w:rsidRPr="005330A9">
        <w:rPr>
          <w:rFonts w:ascii="Times New Roman" w:hAnsi="Times New Roman" w:cs="Times New Roman"/>
          <w:b/>
          <w:sz w:val="28"/>
          <w:szCs w:val="28"/>
          <w:lang w:val="kk-KZ"/>
        </w:rPr>
        <w:t>Пайдаланылған әдебиеттер</w:t>
      </w:r>
    </w:p>
    <w:p w:rsidR="009300C0" w:rsidRPr="009300C0" w:rsidRDefault="009300C0" w:rsidP="009300C0">
      <w:pPr>
        <w:pStyle w:val="a3"/>
        <w:spacing w:after="0" w:line="240" w:lineRule="auto"/>
        <w:jc w:val="both"/>
        <w:rPr>
          <w:rFonts w:ascii="Times New Roman" w:hAnsi="Times New Roman" w:cs="Times New Roman"/>
          <w:b/>
          <w:sz w:val="28"/>
          <w:szCs w:val="28"/>
          <w:lang w:val="kk-KZ"/>
        </w:rPr>
      </w:pPr>
      <w:r w:rsidRPr="009300C0">
        <w:rPr>
          <w:rFonts w:ascii="Times New Roman" w:hAnsi="Times New Roman" w:cs="Times New Roman"/>
          <w:sz w:val="28"/>
          <w:szCs w:val="28"/>
          <w:lang w:val="kk-KZ"/>
        </w:rPr>
        <w:t>1</w:t>
      </w:r>
      <w:r>
        <w:rPr>
          <w:rFonts w:ascii="Times New Roman" w:hAnsi="Times New Roman" w:cs="Times New Roman"/>
          <w:sz w:val="28"/>
          <w:szCs w:val="28"/>
          <w:lang w:val="kk-KZ"/>
        </w:rPr>
        <w:t>.</w:t>
      </w:r>
      <w:r w:rsidRPr="009300C0">
        <w:rPr>
          <w:rFonts w:ascii="Times New Roman" w:hAnsi="Times New Roman" w:cs="Times New Roman"/>
          <w:sz w:val="28"/>
          <w:szCs w:val="28"/>
          <w:lang w:val="kk-KZ"/>
        </w:rPr>
        <w:t xml:space="preserve"> Технология ремонта машин: Учебник для вузов / Е.А. Пучин, О.Н. Дидманидзе, В.С. Новиков и др.; Под ред. Е.А Пучина,-М.: Изд-во УМЦ «Триада»ю-Ч.I.-2006.-348с.</w:t>
      </w:r>
    </w:p>
    <w:p w:rsidR="009300C0" w:rsidRPr="009300C0" w:rsidRDefault="009300C0" w:rsidP="009300C0">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300C0">
        <w:rPr>
          <w:rFonts w:ascii="Times New Roman" w:hAnsi="Times New Roman" w:cs="Times New Roman"/>
          <w:sz w:val="28"/>
          <w:szCs w:val="28"/>
          <w:lang w:val="kk-KZ"/>
        </w:rPr>
        <w:t>Авдеев М.В. и др. Технология ремонта машин и оюорудования М.: «Агропроиздат»,1986.</w:t>
      </w:r>
    </w:p>
    <w:p w:rsidR="005330A9" w:rsidRPr="009300C0" w:rsidRDefault="009300C0" w:rsidP="009300C0">
      <w:pPr>
        <w:pStyle w:val="a3"/>
        <w:spacing w:after="0" w:line="240" w:lineRule="auto"/>
        <w:jc w:val="both"/>
        <w:rPr>
          <w:rFonts w:ascii="Times New Roman" w:hAnsi="Times New Roman" w:cs="Times New Roman"/>
          <w:sz w:val="28"/>
          <w:szCs w:val="28"/>
          <w:lang w:val="kk-KZ"/>
        </w:rPr>
      </w:pPr>
      <w:r w:rsidRPr="009300C0">
        <w:rPr>
          <w:rFonts w:ascii="Times New Roman" w:hAnsi="Times New Roman" w:cs="Times New Roman"/>
          <w:sz w:val="28"/>
          <w:szCs w:val="28"/>
          <w:lang w:val="kk-KZ"/>
        </w:rPr>
        <w:t>3. Надежность и ремонт машин / Под ред. В.В Курчаткина. –М.:Колос,2000ж</w:t>
      </w:r>
    </w:p>
    <w:sectPr w:rsidR="005330A9" w:rsidRPr="009300C0" w:rsidSect="00EC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37C3D51"/>
    <w:multiLevelType w:val="hybridMultilevel"/>
    <w:tmpl w:val="28DC08A8"/>
    <w:lvl w:ilvl="0" w:tplc="2000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64171C"/>
    <w:multiLevelType w:val="hybridMultilevel"/>
    <w:tmpl w:val="976A5176"/>
    <w:lvl w:ilvl="0" w:tplc="9AFC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F6110"/>
    <w:multiLevelType w:val="hybridMultilevel"/>
    <w:tmpl w:val="BE3E005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13573"/>
    <w:multiLevelType w:val="hybridMultilevel"/>
    <w:tmpl w:val="070A7618"/>
    <w:lvl w:ilvl="0" w:tplc="424E37FC">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B5190"/>
    <w:multiLevelType w:val="hybridMultilevel"/>
    <w:tmpl w:val="7A84A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64628"/>
    <w:multiLevelType w:val="hybridMultilevel"/>
    <w:tmpl w:val="68BED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26699"/>
    <w:multiLevelType w:val="hybridMultilevel"/>
    <w:tmpl w:val="DEEA49CC"/>
    <w:lvl w:ilvl="0" w:tplc="62BEA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7F295D"/>
    <w:multiLevelType w:val="hybridMultilevel"/>
    <w:tmpl w:val="4096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64B82"/>
    <w:multiLevelType w:val="hybridMultilevel"/>
    <w:tmpl w:val="113A41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CD3E82"/>
    <w:multiLevelType w:val="hybridMultilevel"/>
    <w:tmpl w:val="778E0E1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4417AEB"/>
    <w:multiLevelType w:val="hybridMultilevel"/>
    <w:tmpl w:val="BC72D5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476D69"/>
    <w:multiLevelType w:val="hybridMultilevel"/>
    <w:tmpl w:val="7A84A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5B24FDE"/>
    <w:multiLevelType w:val="hybridMultilevel"/>
    <w:tmpl w:val="E1E8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55DFF"/>
    <w:multiLevelType w:val="hybridMultilevel"/>
    <w:tmpl w:val="8A94F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CB6893"/>
    <w:multiLevelType w:val="hybridMultilevel"/>
    <w:tmpl w:val="7952A6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D554FF6"/>
    <w:multiLevelType w:val="hybridMultilevel"/>
    <w:tmpl w:val="67B2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0377C"/>
    <w:multiLevelType w:val="hybridMultilevel"/>
    <w:tmpl w:val="4096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82A27"/>
    <w:multiLevelType w:val="hybridMultilevel"/>
    <w:tmpl w:val="88A810BC"/>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B2351"/>
    <w:multiLevelType w:val="hybridMultilevel"/>
    <w:tmpl w:val="0FCC4F56"/>
    <w:lvl w:ilvl="0" w:tplc="10F875A2">
      <w:start w:val="1"/>
      <w:numFmt w:val="decimal"/>
      <w:lvlText w:val="%1."/>
      <w:lvlJc w:val="left"/>
      <w:pPr>
        <w:ind w:left="644" w:hanging="360"/>
      </w:pPr>
      <w:rPr>
        <w:rFonts w:ascii="Times New Roman" w:eastAsiaTheme="minorHAnsi"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9566C"/>
    <w:multiLevelType w:val="hybridMultilevel"/>
    <w:tmpl w:val="3BB2A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6E7BEB"/>
    <w:multiLevelType w:val="hybridMultilevel"/>
    <w:tmpl w:val="F8C8C6C4"/>
    <w:lvl w:ilvl="0" w:tplc="067E7DC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20"/>
  </w:num>
  <w:num w:numId="3">
    <w:abstractNumId w:val="0"/>
  </w:num>
  <w:num w:numId="4">
    <w:abstractNumId w:val="22"/>
  </w:num>
  <w:num w:numId="5">
    <w:abstractNumId w:val="13"/>
  </w:num>
  <w:num w:numId="6">
    <w:abstractNumId w:val="19"/>
  </w:num>
  <w:num w:numId="7">
    <w:abstractNumId w:val="7"/>
  </w:num>
  <w:num w:numId="8">
    <w:abstractNumId w:val="2"/>
  </w:num>
  <w:num w:numId="9">
    <w:abstractNumId w:val="9"/>
  </w:num>
  <w:num w:numId="10">
    <w:abstractNumId w:val="15"/>
  </w:num>
  <w:num w:numId="11">
    <w:abstractNumId w:val="8"/>
  </w:num>
  <w:num w:numId="12">
    <w:abstractNumId w:val="21"/>
  </w:num>
  <w:num w:numId="13">
    <w:abstractNumId w:val="5"/>
  </w:num>
  <w:num w:numId="14">
    <w:abstractNumId w:val="6"/>
  </w:num>
  <w:num w:numId="15">
    <w:abstractNumId w:val="3"/>
  </w:num>
  <w:num w:numId="16">
    <w:abstractNumId w:val="17"/>
  </w:num>
  <w:num w:numId="17">
    <w:abstractNumId w:val="4"/>
  </w:num>
  <w:num w:numId="18">
    <w:abstractNumId w:val="18"/>
  </w:num>
  <w:num w:numId="19">
    <w:abstractNumId w:val="1"/>
  </w:num>
  <w:num w:numId="20">
    <w:abstractNumId w:val="10"/>
  </w:num>
  <w:num w:numId="21">
    <w:abstractNumId w:val="14"/>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6BCF"/>
    <w:rsid w:val="0003685D"/>
    <w:rsid w:val="000F75BE"/>
    <w:rsid w:val="00282822"/>
    <w:rsid w:val="003531EF"/>
    <w:rsid w:val="004145D6"/>
    <w:rsid w:val="004A048E"/>
    <w:rsid w:val="004D3E12"/>
    <w:rsid w:val="004D52AE"/>
    <w:rsid w:val="005330A9"/>
    <w:rsid w:val="0058555C"/>
    <w:rsid w:val="005F16B0"/>
    <w:rsid w:val="00602FE2"/>
    <w:rsid w:val="00713D06"/>
    <w:rsid w:val="007752EF"/>
    <w:rsid w:val="007820F9"/>
    <w:rsid w:val="00845142"/>
    <w:rsid w:val="008D6BCF"/>
    <w:rsid w:val="009300C0"/>
    <w:rsid w:val="00954CD7"/>
    <w:rsid w:val="009A7F88"/>
    <w:rsid w:val="00AB4BE9"/>
    <w:rsid w:val="00B651B0"/>
    <w:rsid w:val="00B851FE"/>
    <w:rsid w:val="00BC1F3A"/>
    <w:rsid w:val="00C26364"/>
    <w:rsid w:val="00C42C95"/>
    <w:rsid w:val="00C515C3"/>
    <w:rsid w:val="00C561A1"/>
    <w:rsid w:val="00D0649C"/>
    <w:rsid w:val="00D36A94"/>
    <w:rsid w:val="00E36EDA"/>
    <w:rsid w:val="00EC7607"/>
    <w:rsid w:val="00EF0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D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2021-11-05T03:24:00Z</dcterms:created>
  <dcterms:modified xsi:type="dcterms:W3CDTF">2021-11-05T03:24:00Z</dcterms:modified>
</cp:coreProperties>
</file>